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133E" w14:textId="77777777" w:rsidR="00CA7DAD" w:rsidRPr="00AA6D0C" w:rsidRDefault="00CA7DAD" w:rsidP="00AA6D0C">
      <w:pPr>
        <w:jc w:val="center"/>
        <w:rPr>
          <w:b/>
          <w:sz w:val="28"/>
        </w:rPr>
      </w:pPr>
      <w:r w:rsidRPr="00AA6D0C">
        <w:rPr>
          <w:b/>
          <w:sz w:val="28"/>
        </w:rPr>
        <w:t>Pueblo Community College</w:t>
      </w:r>
    </w:p>
    <w:p w14:paraId="517EF0FD" w14:textId="77777777" w:rsidR="00CA7DAD" w:rsidRPr="00AA6D0C" w:rsidRDefault="00117F78" w:rsidP="00AA6D0C">
      <w:pPr>
        <w:jc w:val="center"/>
        <w:rPr>
          <w:b/>
          <w:sz w:val="28"/>
        </w:rPr>
      </w:pPr>
      <w:r>
        <w:rPr>
          <w:b/>
          <w:sz w:val="28"/>
        </w:rPr>
        <w:t xml:space="preserve">Online Course </w:t>
      </w:r>
      <w:r w:rsidR="00CA7DAD" w:rsidRPr="00AA6D0C">
        <w:rPr>
          <w:b/>
          <w:sz w:val="28"/>
        </w:rPr>
        <w:t>Observation Report Form</w:t>
      </w:r>
    </w:p>
    <w:p w14:paraId="0DEFEDFC" w14:textId="77777777" w:rsidR="00CA7DAD" w:rsidRPr="00AA6D0C" w:rsidRDefault="00CA7DAD" w:rsidP="00AA6D0C"/>
    <w:p w14:paraId="48898861" w14:textId="79B9BE47" w:rsidR="00CA7DAD" w:rsidRPr="00AA6D0C" w:rsidRDefault="00CA7DAD" w:rsidP="00AA6D0C">
      <w:r w:rsidRPr="00AA6D0C">
        <w:rPr>
          <w:b/>
        </w:rPr>
        <w:t>General Directions:</w:t>
      </w:r>
      <w:r w:rsidR="00117F78">
        <w:t xml:space="preserve">  This o</w:t>
      </w:r>
      <w:r w:rsidRPr="00AA6D0C">
        <w:t>bservation is part of the comprehensive evaluation process to be conducted every year for non-provisional faculty and at least every year for provisional faculty.</w:t>
      </w:r>
    </w:p>
    <w:p w14:paraId="5F41D50B" w14:textId="77777777" w:rsidR="00C24B7C" w:rsidRPr="00AA6D0C" w:rsidRDefault="00C24B7C" w:rsidP="00AA6D0C"/>
    <w:p w14:paraId="7B96DEBC" w14:textId="77777777" w:rsidR="00CA7DAD" w:rsidRPr="00AA6D0C" w:rsidRDefault="00CA7DAD" w:rsidP="00AA6D0C">
      <w:r w:rsidRPr="00AA6D0C">
        <w:rPr>
          <w:b/>
        </w:rPr>
        <w:t>Pre-observation Directions:</w:t>
      </w:r>
      <w:r w:rsidRPr="00AA6D0C">
        <w:t xml:space="preserve">  </w:t>
      </w:r>
      <w:r w:rsidR="00C24B7C" w:rsidRPr="00AA6D0C">
        <w:t xml:space="preserve"> At the pre-observation meeting (if held), the Faculty/Instructor and Supervisor should</w:t>
      </w:r>
      <w:r w:rsidR="007D15C7" w:rsidRPr="00AA6D0C">
        <w:t xml:space="preserve"> consider </w:t>
      </w:r>
      <w:r w:rsidR="00C24B7C" w:rsidRPr="00AA6D0C">
        <w:t>discuss</w:t>
      </w:r>
      <w:r w:rsidR="007D15C7" w:rsidRPr="00AA6D0C">
        <w:t>ing</w:t>
      </w:r>
      <w:r w:rsidR="00117F78">
        <w:t xml:space="preserve"> the focus of the course</w:t>
      </w:r>
      <w:r w:rsidR="00FD2DB3">
        <w:t xml:space="preserve"> as presented to the students</w:t>
      </w:r>
      <w:r w:rsidR="00C24B7C" w:rsidRPr="00AA6D0C">
        <w:t>.</w:t>
      </w:r>
      <w:r w:rsidR="007D15C7" w:rsidRPr="00AA6D0C">
        <w:t xml:space="preserve">  Other pre-observation topics may include how learning will be assessed and any specific areas the Faculty/Instructor wishes to be observed.</w:t>
      </w:r>
    </w:p>
    <w:p w14:paraId="65EBC708" w14:textId="77777777" w:rsidR="007D15C7" w:rsidRPr="00AA6D0C" w:rsidRDefault="007D15C7" w:rsidP="00AA6D0C"/>
    <w:p w14:paraId="213F7E1C" w14:textId="50AAA86B" w:rsidR="00C24B7C" w:rsidRDefault="007D15C7" w:rsidP="00AA6D0C">
      <w:r w:rsidRPr="00AA6D0C">
        <w:rPr>
          <w:b/>
        </w:rPr>
        <w:t>Observation:</w:t>
      </w:r>
      <w:r w:rsidRPr="00AA6D0C">
        <w:t xml:space="preserve">  Using the Observation Form, the supervisor will check which factor</w:t>
      </w:r>
      <w:r w:rsidR="00AA6D0C">
        <w:t>s</w:t>
      </w:r>
      <w:r w:rsidRPr="00AA6D0C">
        <w:t xml:space="preserve"> were observed and make notes regarding positives and/or negative observations.</w:t>
      </w:r>
    </w:p>
    <w:p w14:paraId="1BD5C9D9" w14:textId="77777777" w:rsidR="00117F78" w:rsidRPr="00AA6D0C" w:rsidRDefault="00117F78" w:rsidP="00AA6D0C"/>
    <w:p w14:paraId="73AD3CDB" w14:textId="68860D51" w:rsidR="00CA7DAD" w:rsidRPr="00AA6D0C" w:rsidRDefault="00CA7DAD" w:rsidP="00AA6D0C">
      <w:r w:rsidRPr="00AA6D0C">
        <w:rPr>
          <w:b/>
        </w:rPr>
        <w:t>Post-observation Directions:</w:t>
      </w:r>
      <w:r w:rsidR="00117F78">
        <w:t xml:space="preserve">  After the</w:t>
      </w:r>
      <w:r w:rsidRPr="00AA6D0C">
        <w:t xml:space="preserve"> observation is completed, the supervisor shall meet to review the ratings and comme</w:t>
      </w:r>
      <w:r w:rsidR="007D15C7" w:rsidRPr="00AA6D0C">
        <w:t>nts with the faculty/instructor. A</w:t>
      </w:r>
      <w:r w:rsidRPr="00AA6D0C">
        <w:t xml:space="preserve">bsent extenuating circumstances, the post-observation meeting shall be held within two </w:t>
      </w:r>
      <w:r w:rsidR="004E6631" w:rsidRPr="00AA6D0C">
        <w:t>days</w:t>
      </w:r>
      <w:r w:rsidR="00B35A17" w:rsidRPr="00AA6D0C">
        <w:t xml:space="preserve"> or as soon as possible </w:t>
      </w:r>
      <w:r w:rsidR="00117F78">
        <w:t>after the</w:t>
      </w:r>
      <w:r w:rsidRPr="00AA6D0C">
        <w:t xml:space="preserve"> observation takes place.</w:t>
      </w:r>
    </w:p>
    <w:p w14:paraId="58049225" w14:textId="77777777" w:rsidR="00CA7DAD" w:rsidRPr="00AA6D0C" w:rsidRDefault="00CA7DAD" w:rsidP="00AA6D0C"/>
    <w:p w14:paraId="4267878F" w14:textId="77777777" w:rsidR="00CA7DAD" w:rsidRPr="00AA6D0C" w:rsidRDefault="00117F78" w:rsidP="00AA6D0C">
      <w:r>
        <w:t>Additional</w:t>
      </w:r>
      <w:r w:rsidR="00CA7DAD" w:rsidRPr="00AA6D0C">
        <w:t xml:space="preserve"> observations or student evaluations may be requested at any time if the supervisor and/or faculty/instructor </w:t>
      </w:r>
      <w:r w:rsidR="00AA6D0C" w:rsidRPr="00AA6D0C">
        <w:t>deem</w:t>
      </w:r>
      <w:r w:rsidR="00CA7DAD" w:rsidRPr="00AA6D0C">
        <w:t xml:space="preserve"> them necessary.</w:t>
      </w:r>
    </w:p>
    <w:p w14:paraId="18C844EE" w14:textId="77777777" w:rsidR="00CA7DAD" w:rsidRPr="00AA6D0C" w:rsidRDefault="00CA7DAD" w:rsidP="00AA6D0C"/>
    <w:p w14:paraId="560918FB" w14:textId="77777777" w:rsidR="00CA7DAD" w:rsidRPr="00AA6D0C" w:rsidRDefault="00CA7DAD" w:rsidP="00AA6D0C">
      <w:r w:rsidRPr="00AA6D0C">
        <w:t>Each supervisor will evaluate faculty/instructors who teach under more than one supervisor.</w:t>
      </w:r>
    </w:p>
    <w:p w14:paraId="361029B4" w14:textId="77777777" w:rsidR="00B35A17" w:rsidRPr="00AA6D0C" w:rsidRDefault="00B35A17" w:rsidP="00AA6D0C"/>
    <w:p w14:paraId="117EC248" w14:textId="77777777" w:rsidR="00882CF1" w:rsidRDefault="00CA7DAD" w:rsidP="0075246F">
      <w:pPr>
        <w:tabs>
          <w:tab w:val="left" w:pos="5760"/>
          <w:tab w:val="left" w:pos="9270"/>
        </w:tabs>
        <w:spacing w:after="120"/>
      </w:pPr>
      <w:r w:rsidRPr="00AA6D0C">
        <w:t>Faculty:</w:t>
      </w:r>
      <w:r w:rsidR="00721307">
        <w:t xml:space="preserve"> </w:t>
      </w:r>
      <w:bookmarkStart w:id="0" w:name="_Hlk128402913"/>
      <w:sdt>
        <w:sdtPr>
          <w:alias w:val="Facuty Name"/>
          <w:tag w:val="Facuty Name"/>
          <w:id w:val="-1425333247"/>
          <w:placeholder>
            <w:docPart w:val="97F675799FBA4F58B7739A5B1A0F31F0"/>
          </w:placeholder>
        </w:sdtPr>
        <w:sdtEndPr/>
        <w:sdtContent>
          <w:r w:rsidR="0075246F">
            <w:rPr>
              <w:u w:val="single"/>
            </w:rPr>
            <w:tab/>
          </w:r>
        </w:sdtContent>
      </w:sdt>
      <w:bookmarkEnd w:id="0"/>
    </w:p>
    <w:p w14:paraId="54F3B742" w14:textId="32D93F0A" w:rsidR="007F5506" w:rsidRDefault="00CA7DAD" w:rsidP="0075246F">
      <w:pPr>
        <w:tabs>
          <w:tab w:val="left" w:pos="5760"/>
          <w:tab w:val="left" w:pos="9270"/>
        </w:tabs>
        <w:spacing w:after="120"/>
      </w:pPr>
      <w:r w:rsidRPr="00AA6D0C">
        <w:t>Course/Section:</w:t>
      </w:r>
      <w:r w:rsidR="007F5506">
        <w:t xml:space="preserve"> </w:t>
      </w:r>
      <w:sdt>
        <w:sdtPr>
          <w:alias w:val="Course/Section"/>
          <w:tag w:val="Course/Section"/>
          <w:id w:val="-1396663085"/>
          <w:placeholder>
            <w:docPart w:val="0FD1B2D8D0FA4F63906565A4ED10400F"/>
          </w:placeholder>
        </w:sdtPr>
        <w:sdtEndPr/>
        <w:sdtContent>
          <w:r w:rsidR="00882CF1">
            <w:rPr>
              <w:u w:val="single"/>
            </w:rPr>
            <w:tab/>
          </w:r>
        </w:sdtContent>
      </w:sdt>
    </w:p>
    <w:p w14:paraId="251CB409" w14:textId="4A9E71B5" w:rsidR="00AA6D0C" w:rsidRPr="00A42454" w:rsidRDefault="0017793E" w:rsidP="00882CF1">
      <w:pPr>
        <w:tabs>
          <w:tab w:val="left" w:pos="2520"/>
          <w:tab w:val="left" w:pos="4320"/>
          <w:tab w:val="left" w:pos="9270"/>
        </w:tabs>
        <w:rPr>
          <w:u w:val="single"/>
        </w:rPr>
      </w:pPr>
      <w:r>
        <w:t xml:space="preserve">Number of </w:t>
      </w:r>
      <w:r w:rsidR="00CA7DAD" w:rsidRPr="00AA6D0C">
        <w:t xml:space="preserve">Students </w:t>
      </w:r>
      <w:r w:rsidR="00117F78">
        <w:t>Enrolled</w:t>
      </w:r>
      <w:r w:rsidR="00CA7DAD" w:rsidRPr="00AA6D0C">
        <w:t>:</w:t>
      </w:r>
      <w:r w:rsidR="007F5506">
        <w:t xml:space="preserve"> </w:t>
      </w:r>
      <w:sdt>
        <w:sdtPr>
          <w:alias w:val="Number of Students Enrolled"/>
          <w:tag w:val="Number of Students Enrolled"/>
          <w:id w:val="-175111810"/>
          <w:placeholder>
            <w:docPart w:val="88772B8086E443C0AFDFD32BCA49BA5D"/>
          </w:placeholder>
        </w:sdtPr>
        <w:sdtEndPr/>
        <w:sdtContent>
          <w:r w:rsidR="00882CF1">
            <w:t xml:space="preserve"> </w:t>
          </w:r>
          <w:r w:rsidR="00882CF1">
            <w:rPr>
              <w:u w:val="single"/>
            </w:rPr>
            <w:tab/>
          </w:r>
        </w:sdtContent>
      </w:sdt>
    </w:p>
    <w:p w14:paraId="59338859" w14:textId="3B54C9CD" w:rsidR="00CA7DAD" w:rsidRPr="00AA6D0C" w:rsidRDefault="00CA7DAD" w:rsidP="00AA6D0C"/>
    <w:p w14:paraId="29029853" w14:textId="5ACD28FC" w:rsidR="00CA7DAD" w:rsidRPr="00A1395E" w:rsidRDefault="00CA7DAD" w:rsidP="00882CF1">
      <w:pPr>
        <w:tabs>
          <w:tab w:val="left" w:pos="3690"/>
          <w:tab w:val="left" w:pos="8280"/>
        </w:tabs>
        <w:rPr>
          <w:u w:val="single"/>
        </w:rPr>
      </w:pPr>
      <w:r w:rsidRPr="00AA6D0C">
        <w:t>Date/Time:</w:t>
      </w:r>
      <w:r w:rsidR="007F5506">
        <w:t xml:space="preserve"> </w:t>
      </w:r>
      <w:bookmarkStart w:id="1" w:name="_Hlk128402972"/>
      <w:sdt>
        <w:sdtPr>
          <w:alias w:val="Date and Time"/>
          <w:tag w:val="Date and Time"/>
          <w:id w:val="82954558"/>
          <w:placeholder>
            <w:docPart w:val="DefaultPlaceholder_-1854013440"/>
          </w:placeholder>
        </w:sdtPr>
        <w:sdtEndPr/>
        <w:sdtContent>
          <w:r w:rsidR="00882CF1">
            <w:t xml:space="preserve"> </w:t>
          </w:r>
          <w:r w:rsidR="00882CF1">
            <w:rPr>
              <w:u w:val="single"/>
            </w:rPr>
            <w:tab/>
          </w:r>
        </w:sdtContent>
      </w:sdt>
      <w:bookmarkEnd w:id="1"/>
      <w:r w:rsidR="00882CF1">
        <w:t xml:space="preserve"> </w:t>
      </w:r>
      <w:r w:rsidR="007F5506">
        <w:t xml:space="preserve">Observer’s Name: </w:t>
      </w:r>
      <w:bookmarkStart w:id="2" w:name="_Hlk128402853"/>
      <w:sdt>
        <w:sdtPr>
          <w:alias w:val="Observer's Name"/>
          <w:tag w:val="Observer's Name"/>
          <w:id w:val="2116632901"/>
          <w:placeholder>
            <w:docPart w:val="DefaultPlaceholder_-1854013440"/>
          </w:placeholder>
        </w:sdtPr>
        <w:sdtEndPr/>
        <w:sdtContent>
          <w:r w:rsidR="00882CF1">
            <w:t xml:space="preserve"> </w:t>
          </w:r>
          <w:r w:rsidR="00882CF1">
            <w:rPr>
              <w:u w:val="single"/>
            </w:rPr>
            <w:tab/>
          </w:r>
        </w:sdtContent>
      </w:sdt>
      <w:bookmarkEnd w:id="2"/>
    </w:p>
    <w:p w14:paraId="639A6165" w14:textId="77777777" w:rsidR="00CA7DAD" w:rsidRPr="00AA6D0C" w:rsidRDefault="00CA7DAD" w:rsidP="00AA6D0C"/>
    <w:p w14:paraId="34975734" w14:textId="6FA1CD87" w:rsidR="00CA7DAD" w:rsidRDefault="0066583E" w:rsidP="007F5506">
      <w:pPr>
        <w:tabs>
          <w:tab w:val="left" w:pos="2160"/>
        </w:tabs>
      </w:pPr>
      <w:sdt>
        <w:sdtPr>
          <w:alias w:val="Check if scheduled"/>
          <w:tag w:val="Check if scheduled"/>
          <w:id w:val="195820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506">
            <w:rPr>
              <w:rFonts w:ascii="MS Gothic" w:eastAsia="MS Gothic" w:hAnsi="MS Gothic" w:hint="eastAsia"/>
            </w:rPr>
            <w:t>☐</w:t>
          </w:r>
        </w:sdtContent>
      </w:sdt>
      <w:r w:rsidR="007F5506">
        <w:t xml:space="preserve"> </w:t>
      </w:r>
      <w:r w:rsidR="00CA7DAD" w:rsidRPr="00AA6D0C">
        <w:t>Scheduled</w:t>
      </w:r>
      <w:r w:rsidR="007F5506">
        <w:t xml:space="preserve"> Observation</w:t>
      </w:r>
      <w:r w:rsidR="0017793E">
        <w:tab/>
      </w:r>
      <w:sdt>
        <w:sdtPr>
          <w:alias w:val="Check if unscheduled"/>
          <w:tag w:val="Check if unscheduled"/>
          <w:id w:val="164693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506">
            <w:rPr>
              <w:rFonts w:ascii="MS Gothic" w:eastAsia="MS Gothic" w:hAnsi="MS Gothic" w:hint="eastAsia"/>
            </w:rPr>
            <w:t>☐</w:t>
          </w:r>
        </w:sdtContent>
      </w:sdt>
      <w:r w:rsidR="007F5506">
        <w:t xml:space="preserve"> </w:t>
      </w:r>
      <w:r w:rsidR="00CA7DAD" w:rsidRPr="00AA6D0C">
        <w:t>Unscheduled Observation</w:t>
      </w:r>
      <w:r w:rsidR="007D15C7" w:rsidRPr="00AA6D0C">
        <w:t xml:space="preserve"> </w:t>
      </w:r>
      <w:r w:rsidR="00D97A31">
        <w:t>(</w:t>
      </w:r>
      <w:r w:rsidR="00CA7DAD" w:rsidRPr="00AA6D0C">
        <w:t>check one)</w:t>
      </w:r>
    </w:p>
    <w:p w14:paraId="2D56A4BD" w14:textId="690D936E" w:rsidR="0075246F" w:rsidRDefault="0075246F" w:rsidP="007F5506">
      <w:pPr>
        <w:tabs>
          <w:tab w:val="left" w:pos="2160"/>
        </w:tabs>
      </w:pPr>
    </w:p>
    <w:p w14:paraId="5744187C" w14:textId="4EA73C1A" w:rsidR="00882CF1" w:rsidRPr="0066583E" w:rsidRDefault="0075246F" w:rsidP="0066583E">
      <w:pPr>
        <w:tabs>
          <w:tab w:val="left" w:pos="2160"/>
        </w:tabs>
        <w:spacing w:after="120"/>
        <w:rPr>
          <w:b/>
        </w:rPr>
      </w:pPr>
      <w:r w:rsidRPr="00B42C43">
        <w:rPr>
          <w:b/>
        </w:rPr>
        <w:t>Learning Units or Learning Modules</w:t>
      </w:r>
    </w:p>
    <w:tbl>
      <w:tblPr>
        <w:tblStyle w:val="TableGrid"/>
        <w:tblW w:w="9576" w:type="dxa"/>
        <w:tblLook w:val="04A0" w:firstRow="1" w:lastRow="0" w:firstColumn="1" w:lastColumn="0" w:noHBand="0" w:noVBand="1"/>
        <w:tblCaption w:val="Check Box"/>
      </w:tblPr>
      <w:tblGrid>
        <w:gridCol w:w="4675"/>
        <w:gridCol w:w="4901"/>
      </w:tblGrid>
      <w:tr w:rsidR="00CA7DAD" w:rsidRPr="00AA6D0C" w14:paraId="5DBD24DA" w14:textId="77777777" w:rsidTr="00500B96">
        <w:tc>
          <w:tcPr>
            <w:tcW w:w="4675" w:type="dxa"/>
          </w:tcPr>
          <w:p w14:paraId="6F6DED5B" w14:textId="77777777" w:rsidR="00CA7DAD" w:rsidRPr="00B42C43" w:rsidRDefault="00B42C43" w:rsidP="00AA6D0C">
            <w:pPr>
              <w:rPr>
                <w:b/>
              </w:rPr>
            </w:pPr>
            <w:r w:rsidRPr="00B42C43">
              <w:rPr>
                <w:b/>
              </w:rPr>
              <w:t>Learning Units or Learning Modules</w:t>
            </w:r>
          </w:p>
        </w:tc>
        <w:tc>
          <w:tcPr>
            <w:tcW w:w="4901" w:type="dxa"/>
          </w:tcPr>
          <w:p w14:paraId="6737AB8D" w14:textId="77777777" w:rsidR="00CA7DAD" w:rsidRPr="0008049B" w:rsidRDefault="00CA7DAD" w:rsidP="00AA6D0C">
            <w:pPr>
              <w:rPr>
                <w:b/>
              </w:rPr>
            </w:pPr>
            <w:r w:rsidRPr="0008049B">
              <w:rPr>
                <w:b/>
              </w:rPr>
              <w:t>Comments</w:t>
            </w:r>
          </w:p>
        </w:tc>
      </w:tr>
      <w:tr w:rsidR="00500B96" w:rsidRPr="00AA6D0C" w14:paraId="7D585B1C" w14:textId="77777777" w:rsidTr="00500B96">
        <w:trPr>
          <w:trHeight w:val="288"/>
        </w:trPr>
        <w:tc>
          <w:tcPr>
            <w:tcW w:w="4675" w:type="dxa"/>
          </w:tcPr>
          <w:p w14:paraId="3C3B96DD" w14:textId="60349554" w:rsidR="00500B96" w:rsidRPr="00750900" w:rsidRDefault="0066583E" w:rsidP="00500B96">
            <w:pPr>
              <w:ind w:left="330" w:hanging="330"/>
            </w:pPr>
            <w:sdt>
              <w:sdtPr>
                <w:alias w:val="Check Box"/>
                <w:tag w:val="Check Box"/>
                <w:id w:val="155766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B96" w:rsidRPr="00750900">
              <w:t xml:space="preserve">  </w:t>
            </w:r>
            <w:r w:rsidR="00500B96" w:rsidRPr="00750900">
              <w:rPr>
                <w:rFonts w:ascii="Calibri" w:hAnsi="Calibri" w:cs="Calibri"/>
                <w:color w:val="000000"/>
              </w:rPr>
              <w:t xml:space="preserve">Course modules are self-contained and display the learning objectives. </w:t>
            </w:r>
          </w:p>
        </w:tc>
        <w:sdt>
          <w:sdtPr>
            <w:alias w:val="Enter comments"/>
            <w:tag w:val="Enter comments"/>
            <w:id w:val="1849056969"/>
            <w:placeholder>
              <w:docPart w:val="5D4623C14E744C808605D22C416130FE"/>
            </w:placeholder>
            <w:showingPlcHdr/>
          </w:sdtPr>
          <w:sdtEndPr/>
          <w:sdtContent>
            <w:tc>
              <w:tcPr>
                <w:tcW w:w="4901" w:type="dxa"/>
                <w:vMerge w:val="restart"/>
              </w:tcPr>
              <w:p w14:paraId="551763B1" w14:textId="568A873A" w:rsidR="00500B96" w:rsidRPr="00AA6D0C" w:rsidRDefault="00500B96" w:rsidP="00AA6D0C">
                <w:r w:rsidRPr="00A458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B96" w:rsidRPr="00AA6D0C" w14:paraId="7E7689EB" w14:textId="77777777" w:rsidTr="00500B96">
        <w:trPr>
          <w:trHeight w:val="288"/>
        </w:trPr>
        <w:tc>
          <w:tcPr>
            <w:tcW w:w="4675" w:type="dxa"/>
          </w:tcPr>
          <w:p w14:paraId="41AC2AE5" w14:textId="7DE634EE" w:rsidR="00500B96" w:rsidRPr="00750900" w:rsidRDefault="0066583E" w:rsidP="00500B96">
            <w:pPr>
              <w:ind w:left="330" w:hanging="330"/>
              <w:rPr>
                <w:color w:val="FF0000"/>
              </w:rPr>
            </w:pPr>
            <w:sdt>
              <w:sdtPr>
                <w:alias w:val="Check Box"/>
                <w:tag w:val="Check Box"/>
                <w:id w:val="137264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B96">
              <w:rPr>
                <w:rFonts w:ascii="MS Gothic" w:eastAsia="MS Gothic" w:hAnsi="MS Gothic" w:hint="eastAsia"/>
              </w:rPr>
              <w:t xml:space="preserve"> </w:t>
            </w:r>
            <w:r w:rsidR="00500B96" w:rsidRPr="00750900">
              <w:t>Expertise in content area is evident in presentation of course material. All content conforms to best practices for online learning.</w:t>
            </w:r>
          </w:p>
        </w:tc>
        <w:tc>
          <w:tcPr>
            <w:tcW w:w="4901" w:type="dxa"/>
            <w:vMerge/>
          </w:tcPr>
          <w:p w14:paraId="04F6786C" w14:textId="77777777" w:rsidR="00500B96" w:rsidRPr="00AA6D0C" w:rsidRDefault="00500B96" w:rsidP="00AA6D0C"/>
        </w:tc>
      </w:tr>
      <w:tr w:rsidR="00500B96" w:rsidRPr="00AA6D0C" w14:paraId="27E44A30" w14:textId="77777777" w:rsidTr="00500B96">
        <w:trPr>
          <w:trHeight w:val="288"/>
        </w:trPr>
        <w:tc>
          <w:tcPr>
            <w:tcW w:w="4675" w:type="dxa"/>
          </w:tcPr>
          <w:p w14:paraId="2495EF8A" w14:textId="6E562170" w:rsidR="00500B96" w:rsidRPr="00AA6D0C" w:rsidRDefault="0066583E" w:rsidP="00500B96">
            <w:pPr>
              <w:ind w:left="330" w:hanging="330"/>
            </w:pPr>
            <w:sdt>
              <w:sdtPr>
                <w:alias w:val="Check Box"/>
                <w:tag w:val="Check Box"/>
                <w:id w:val="-126098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B96">
              <w:t xml:space="preserve"> </w:t>
            </w:r>
            <w:r w:rsidR="00500B96">
              <w:rPr>
                <w:rFonts w:ascii="Calibri" w:hAnsi="Calibri" w:cs="Calibri"/>
                <w:color w:val="000000"/>
              </w:rPr>
              <w:t>Resources are current and information is relevant.</w:t>
            </w:r>
          </w:p>
        </w:tc>
        <w:tc>
          <w:tcPr>
            <w:tcW w:w="4901" w:type="dxa"/>
            <w:vMerge/>
          </w:tcPr>
          <w:p w14:paraId="27133BA7" w14:textId="77777777" w:rsidR="00500B96" w:rsidRPr="00AA6D0C" w:rsidRDefault="00500B96" w:rsidP="00AA6D0C"/>
        </w:tc>
      </w:tr>
      <w:tr w:rsidR="00500B96" w:rsidRPr="00AA6D0C" w14:paraId="18608A73" w14:textId="77777777" w:rsidTr="00500B96">
        <w:trPr>
          <w:trHeight w:val="288"/>
        </w:trPr>
        <w:tc>
          <w:tcPr>
            <w:tcW w:w="4675" w:type="dxa"/>
          </w:tcPr>
          <w:p w14:paraId="7BFEE914" w14:textId="0B277C30" w:rsidR="00500B96" w:rsidRPr="006F2B4C" w:rsidRDefault="0066583E" w:rsidP="00B42C43">
            <w:pPr>
              <w:rPr>
                <w:rFonts w:ascii="Calibri" w:hAnsi="Calibri" w:cs="Calibri"/>
                <w:color w:val="FF0000"/>
              </w:rPr>
            </w:pPr>
            <w:sdt>
              <w:sdtPr>
                <w:alias w:val="Check Box"/>
                <w:tag w:val="Check Box"/>
                <w:id w:val="47874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B96">
              <w:rPr>
                <w:rFonts w:ascii="Calibri" w:hAnsi="Calibri" w:cs="Calibri"/>
                <w:color w:val="000000"/>
              </w:rPr>
              <w:t xml:space="preserve"> Progression is designed to facilitate learning. </w:t>
            </w:r>
          </w:p>
          <w:p w14:paraId="7D4095B4" w14:textId="77777777" w:rsidR="00500B96" w:rsidRPr="00AA6D0C" w:rsidRDefault="00500B96" w:rsidP="00500B96">
            <w:pPr>
              <w:ind w:left="240"/>
            </w:pPr>
            <w:r>
              <w:t xml:space="preserve">Modules </w:t>
            </w:r>
            <w:r>
              <w:rPr>
                <w:rFonts w:ascii="Calibri" w:hAnsi="Calibri" w:cs="Calibri"/>
                <w:color w:val="000000"/>
              </w:rPr>
              <w:t xml:space="preserve">have varying lengths depending on the learning objectives. </w:t>
            </w:r>
          </w:p>
        </w:tc>
        <w:tc>
          <w:tcPr>
            <w:tcW w:w="4901" w:type="dxa"/>
            <w:vMerge/>
          </w:tcPr>
          <w:p w14:paraId="31BC1AE5" w14:textId="77777777" w:rsidR="00500B96" w:rsidRPr="00AA6D0C" w:rsidRDefault="00500B96" w:rsidP="00AA6D0C"/>
        </w:tc>
      </w:tr>
      <w:tr w:rsidR="00500B96" w:rsidRPr="00AA6D0C" w14:paraId="6668DA78" w14:textId="77777777" w:rsidTr="00500B96">
        <w:trPr>
          <w:trHeight w:val="288"/>
        </w:trPr>
        <w:tc>
          <w:tcPr>
            <w:tcW w:w="4675" w:type="dxa"/>
          </w:tcPr>
          <w:p w14:paraId="4AAC2DA7" w14:textId="552F4BC0" w:rsidR="00500B96" w:rsidRPr="00AA6D0C" w:rsidRDefault="0066583E" w:rsidP="00500B96">
            <w:pPr>
              <w:ind w:left="240" w:hanging="240"/>
            </w:pPr>
            <w:sdt>
              <w:sdtPr>
                <w:alias w:val="Check Box"/>
                <w:tag w:val="Check Box"/>
                <w:id w:val="9256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B96">
              <w:t xml:space="preserve"> </w:t>
            </w:r>
            <w:r w:rsidR="00500B96" w:rsidRPr="00680701">
              <w:rPr>
                <w:rFonts w:ascii="Calibri" w:hAnsi="Calibri" w:cs="Calibri"/>
                <w:color w:val="000000"/>
              </w:rPr>
              <w:t xml:space="preserve">Clear </w:t>
            </w:r>
            <w:r w:rsidR="00500B96" w:rsidRPr="00680701">
              <w:rPr>
                <w:rFonts w:ascii="Calibri" w:hAnsi="Calibri" w:cs="Calibri"/>
              </w:rPr>
              <w:t xml:space="preserve">guidelines and due dates are established for the learner that include learner </w:t>
            </w:r>
            <w:r w:rsidR="00500B96" w:rsidRPr="00680701">
              <w:rPr>
                <w:rFonts w:ascii="Calibri" w:hAnsi="Calibri" w:cs="Calibri"/>
                <w:color w:val="000000"/>
              </w:rPr>
              <w:t>and instructor responsibilities, and online communication procedures.</w:t>
            </w:r>
          </w:p>
        </w:tc>
        <w:tc>
          <w:tcPr>
            <w:tcW w:w="4901" w:type="dxa"/>
            <w:vMerge w:val="restart"/>
          </w:tcPr>
          <w:p w14:paraId="4A602B45" w14:textId="77777777" w:rsidR="00500B96" w:rsidRPr="00AA6D0C" w:rsidRDefault="00500B96" w:rsidP="00AA6D0C"/>
        </w:tc>
      </w:tr>
      <w:tr w:rsidR="00500B96" w:rsidRPr="00AA6D0C" w14:paraId="066423FB" w14:textId="77777777" w:rsidTr="00500B96">
        <w:trPr>
          <w:trHeight w:val="170"/>
        </w:trPr>
        <w:tc>
          <w:tcPr>
            <w:tcW w:w="4675" w:type="dxa"/>
          </w:tcPr>
          <w:p w14:paraId="5F696F5C" w14:textId="6C200D33" w:rsidR="00500B96" w:rsidRPr="00AA6D0C" w:rsidRDefault="0066583E" w:rsidP="00AA6D0C">
            <w:sdt>
              <w:sdtPr>
                <w:alias w:val="Check Box"/>
                <w:tag w:val="Check Box"/>
                <w:id w:val="-101329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B96" w:rsidRPr="00AA6D0C">
              <w:t xml:space="preserve"> Other (describe):</w:t>
            </w:r>
          </w:p>
          <w:p w14:paraId="3F230223" w14:textId="77777777" w:rsidR="00500B96" w:rsidRPr="00AA6D0C" w:rsidRDefault="00500B96" w:rsidP="00AA6D0C"/>
        </w:tc>
        <w:tc>
          <w:tcPr>
            <w:tcW w:w="4901" w:type="dxa"/>
            <w:vMerge/>
          </w:tcPr>
          <w:p w14:paraId="3D15BF99" w14:textId="77777777" w:rsidR="00500B96" w:rsidRPr="00AA6D0C" w:rsidRDefault="00500B96" w:rsidP="00AA6D0C"/>
        </w:tc>
      </w:tr>
    </w:tbl>
    <w:p w14:paraId="04B80514" w14:textId="77777777" w:rsidR="00CA7A26" w:rsidRPr="00AA6D0C" w:rsidRDefault="00CA7A26" w:rsidP="00AA6D0C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8"/>
        <w:gridCol w:w="4947"/>
      </w:tblGrid>
      <w:tr w:rsidR="00CA7DAD" w:rsidRPr="00AA6D0C" w14:paraId="464C1109" w14:textId="77777777" w:rsidTr="00500B96">
        <w:tc>
          <w:tcPr>
            <w:tcW w:w="4678" w:type="dxa"/>
          </w:tcPr>
          <w:p w14:paraId="22A77E46" w14:textId="77777777" w:rsidR="00CA7DAD" w:rsidRPr="00FD2DB3" w:rsidRDefault="00FD2DB3" w:rsidP="00AA6D0C">
            <w:pPr>
              <w:rPr>
                <w:b/>
              </w:rPr>
            </w:pPr>
            <w:r w:rsidRPr="00FD2DB3">
              <w:rPr>
                <w:b/>
              </w:rPr>
              <w:t>Appearance of Material</w:t>
            </w:r>
          </w:p>
        </w:tc>
        <w:tc>
          <w:tcPr>
            <w:tcW w:w="4947" w:type="dxa"/>
          </w:tcPr>
          <w:p w14:paraId="0EA40B24" w14:textId="77777777" w:rsidR="00CA7DAD" w:rsidRPr="0008049B" w:rsidRDefault="00CA7DAD" w:rsidP="00AA6D0C">
            <w:pPr>
              <w:rPr>
                <w:b/>
              </w:rPr>
            </w:pPr>
            <w:r w:rsidRPr="0008049B">
              <w:rPr>
                <w:b/>
              </w:rPr>
              <w:t>Comments</w:t>
            </w:r>
          </w:p>
        </w:tc>
      </w:tr>
      <w:tr w:rsidR="006C2692" w:rsidRPr="00AA6D0C" w14:paraId="1B2B5FE3" w14:textId="77777777" w:rsidTr="00500B96">
        <w:tc>
          <w:tcPr>
            <w:tcW w:w="4678" w:type="dxa"/>
          </w:tcPr>
          <w:p w14:paraId="6F365F82" w14:textId="43C6807A" w:rsidR="006C2692" w:rsidRPr="00AA6D0C" w:rsidRDefault="0066583E" w:rsidP="00FD2DB3">
            <w:sdt>
              <w:sdtPr>
                <w:alias w:val="Check Box"/>
                <w:tag w:val="Check Box"/>
                <w:id w:val="-16482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</w:t>
            </w:r>
            <w:r w:rsidR="006C2692">
              <w:rPr>
                <w:rFonts w:ascii="Calibri" w:hAnsi="Calibri" w:cs="Calibri"/>
                <w:color w:val="000000"/>
              </w:rPr>
              <w:t xml:space="preserve">Appearance is appealing and easy to read. </w:t>
            </w:r>
          </w:p>
        </w:tc>
        <w:sdt>
          <w:sdtPr>
            <w:alias w:val="Enter comments"/>
            <w:tag w:val="Enter comments"/>
            <w:id w:val="-93260089"/>
            <w:placeholder>
              <w:docPart w:val="AF1DED53542945F19B93FDAC523AC959"/>
            </w:placeholder>
            <w:showingPlcHdr/>
          </w:sdtPr>
          <w:sdtEndPr/>
          <w:sdtContent>
            <w:tc>
              <w:tcPr>
                <w:tcW w:w="4947" w:type="dxa"/>
                <w:vMerge w:val="restart"/>
              </w:tcPr>
              <w:p w14:paraId="13FAE4E2" w14:textId="56789FBD" w:rsidR="006C2692" w:rsidRPr="00AA6D0C" w:rsidRDefault="00500B96" w:rsidP="00AA6D0C">
                <w:r w:rsidRPr="00A458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2692" w:rsidRPr="00AA6D0C" w14:paraId="73B60814" w14:textId="77777777" w:rsidTr="00500B96">
        <w:tc>
          <w:tcPr>
            <w:tcW w:w="4678" w:type="dxa"/>
          </w:tcPr>
          <w:p w14:paraId="6A0A3A44" w14:textId="57197874" w:rsidR="006C2692" w:rsidRPr="00AA6D0C" w:rsidRDefault="0066583E" w:rsidP="007C7A29">
            <w:sdt>
              <w:sdtPr>
                <w:alias w:val="Check Box"/>
                <w:tag w:val="Check Box"/>
                <w:id w:val="145042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</w:t>
            </w:r>
            <w:r w:rsidR="006C2692">
              <w:rPr>
                <w:rFonts w:ascii="Calibri" w:hAnsi="Calibri" w:cs="Calibri"/>
                <w:color w:val="000000"/>
              </w:rPr>
              <w:t xml:space="preserve">Color choice is easy on the eyes. </w:t>
            </w:r>
          </w:p>
        </w:tc>
        <w:tc>
          <w:tcPr>
            <w:tcW w:w="4947" w:type="dxa"/>
            <w:vMerge/>
          </w:tcPr>
          <w:p w14:paraId="256A2263" w14:textId="77777777" w:rsidR="006C2692" w:rsidRPr="00AA6D0C" w:rsidRDefault="006C2692" w:rsidP="00AA6D0C"/>
        </w:tc>
      </w:tr>
      <w:tr w:rsidR="006C2692" w:rsidRPr="00AA6D0C" w14:paraId="415607D5" w14:textId="77777777" w:rsidTr="00500B96">
        <w:tc>
          <w:tcPr>
            <w:tcW w:w="4678" w:type="dxa"/>
          </w:tcPr>
          <w:p w14:paraId="2960D87C" w14:textId="2DA35209" w:rsidR="006C2692" w:rsidRPr="00AA6D0C" w:rsidRDefault="0066583E" w:rsidP="007C7A29">
            <w:sdt>
              <w:sdtPr>
                <w:alias w:val="Check Box"/>
                <w:tag w:val="Check Box"/>
                <w:id w:val="17515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900">
              <w:t xml:space="preserve"> </w:t>
            </w:r>
            <w:r w:rsidR="006C2692" w:rsidRPr="00AA6D0C">
              <w:t xml:space="preserve"> </w:t>
            </w:r>
            <w:r w:rsidR="006C2692">
              <w:rPr>
                <w:rFonts w:ascii="Calibri" w:hAnsi="Calibri" w:cs="Calibri"/>
                <w:color w:val="000000"/>
              </w:rPr>
              <w:t xml:space="preserve">All icons are uniform in style and color. </w:t>
            </w:r>
          </w:p>
        </w:tc>
        <w:tc>
          <w:tcPr>
            <w:tcW w:w="4947" w:type="dxa"/>
            <w:vMerge/>
          </w:tcPr>
          <w:p w14:paraId="035DD236" w14:textId="77777777" w:rsidR="006C2692" w:rsidRPr="00AA6D0C" w:rsidRDefault="006C2692" w:rsidP="00AA6D0C"/>
        </w:tc>
      </w:tr>
      <w:tr w:rsidR="006C2692" w:rsidRPr="00AA6D0C" w14:paraId="185AF12F" w14:textId="77777777" w:rsidTr="00500B96">
        <w:tc>
          <w:tcPr>
            <w:tcW w:w="4678" w:type="dxa"/>
          </w:tcPr>
          <w:p w14:paraId="1C774249" w14:textId="1D273FAC" w:rsidR="006C2692" w:rsidRPr="00AA6D0C" w:rsidRDefault="0066583E" w:rsidP="007C7A29">
            <w:sdt>
              <w:sdtPr>
                <w:alias w:val="Check Box"/>
                <w:tag w:val="Check Box"/>
                <w:id w:val="-17617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</w:t>
            </w:r>
            <w:r w:rsidR="006C2692">
              <w:t>Organization of course is apparent.</w:t>
            </w:r>
          </w:p>
        </w:tc>
        <w:tc>
          <w:tcPr>
            <w:tcW w:w="4947" w:type="dxa"/>
            <w:vMerge/>
          </w:tcPr>
          <w:p w14:paraId="26369E12" w14:textId="77777777" w:rsidR="006C2692" w:rsidRPr="00AA6D0C" w:rsidRDefault="006C2692" w:rsidP="00AA6D0C"/>
        </w:tc>
      </w:tr>
      <w:tr w:rsidR="006C2692" w:rsidRPr="00AA6D0C" w14:paraId="7A7DBC52" w14:textId="77777777" w:rsidTr="00500B96">
        <w:tc>
          <w:tcPr>
            <w:tcW w:w="4678" w:type="dxa"/>
          </w:tcPr>
          <w:p w14:paraId="73E346FA" w14:textId="0DA5CD55" w:rsidR="006C2692" w:rsidRPr="00680701" w:rsidRDefault="0066583E" w:rsidP="007C7A29">
            <w:pPr>
              <w:rPr>
                <w:color w:val="FF0000"/>
              </w:rPr>
            </w:pPr>
            <w:sdt>
              <w:sdtPr>
                <w:alias w:val="Check Box"/>
                <w:tag w:val="Check Box"/>
                <w:id w:val="-67380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680701">
              <w:t xml:space="preserve">  Overall, the course is ADA compliant</w:t>
            </w:r>
          </w:p>
        </w:tc>
        <w:tc>
          <w:tcPr>
            <w:tcW w:w="4947" w:type="dxa"/>
            <w:vMerge/>
          </w:tcPr>
          <w:p w14:paraId="7126D9C8" w14:textId="77777777" w:rsidR="006C2692" w:rsidRPr="00AA6D0C" w:rsidRDefault="006C2692" w:rsidP="00AA6D0C"/>
        </w:tc>
      </w:tr>
      <w:tr w:rsidR="006C2692" w:rsidRPr="00AA6D0C" w14:paraId="4AFD1924" w14:textId="77777777" w:rsidTr="00500B96">
        <w:tc>
          <w:tcPr>
            <w:tcW w:w="4678" w:type="dxa"/>
          </w:tcPr>
          <w:p w14:paraId="44AEA0EE" w14:textId="4FF471E6" w:rsidR="006C2692" w:rsidRPr="00AA6D0C" w:rsidRDefault="0066583E" w:rsidP="00AA6D0C">
            <w:sdt>
              <w:sdtPr>
                <w:alias w:val="Check Box"/>
                <w:tag w:val="Check Box"/>
                <w:id w:val="-177193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Other (describe):</w:t>
            </w:r>
          </w:p>
          <w:p w14:paraId="7A60B023" w14:textId="77777777" w:rsidR="006C2692" w:rsidRPr="00AA6D0C" w:rsidRDefault="006C2692" w:rsidP="00AA6D0C"/>
          <w:p w14:paraId="6A521B35" w14:textId="77777777" w:rsidR="006C2692" w:rsidRPr="00AA6D0C" w:rsidRDefault="006C2692" w:rsidP="00AA6D0C"/>
        </w:tc>
        <w:tc>
          <w:tcPr>
            <w:tcW w:w="4947" w:type="dxa"/>
            <w:vMerge/>
          </w:tcPr>
          <w:p w14:paraId="6AEAC10E" w14:textId="77777777" w:rsidR="006C2692" w:rsidRPr="00AA6D0C" w:rsidRDefault="006C2692" w:rsidP="00AA6D0C"/>
        </w:tc>
      </w:tr>
    </w:tbl>
    <w:p w14:paraId="6ABA5903" w14:textId="77777777" w:rsidR="00CA7DAD" w:rsidRPr="00AA6D0C" w:rsidRDefault="00CA7DAD" w:rsidP="00AA6D0C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85"/>
        <w:gridCol w:w="4940"/>
      </w:tblGrid>
      <w:tr w:rsidR="00CA7A26" w:rsidRPr="00AA6D0C" w14:paraId="0C56C4FB" w14:textId="77777777" w:rsidTr="00500B96">
        <w:tc>
          <w:tcPr>
            <w:tcW w:w="4685" w:type="dxa"/>
          </w:tcPr>
          <w:p w14:paraId="09F5A741" w14:textId="77777777" w:rsidR="00CA7A26" w:rsidRPr="007C7A29" w:rsidRDefault="007C7A29" w:rsidP="00AA6D0C">
            <w:pPr>
              <w:rPr>
                <w:b/>
                <w:color w:val="000000"/>
                <w:sz w:val="23"/>
                <w:szCs w:val="23"/>
              </w:rPr>
            </w:pPr>
            <w:r w:rsidRPr="007C7A29">
              <w:rPr>
                <w:b/>
                <w:color w:val="000000"/>
                <w:sz w:val="23"/>
                <w:szCs w:val="23"/>
              </w:rPr>
              <w:t xml:space="preserve">Assignment Navigation </w:t>
            </w:r>
          </w:p>
        </w:tc>
        <w:tc>
          <w:tcPr>
            <w:tcW w:w="4940" w:type="dxa"/>
          </w:tcPr>
          <w:p w14:paraId="301E0FF4" w14:textId="77777777" w:rsidR="00CA7A26" w:rsidRPr="0008049B" w:rsidRDefault="00CA7A26" w:rsidP="00AA6D0C">
            <w:pPr>
              <w:rPr>
                <w:b/>
              </w:rPr>
            </w:pPr>
            <w:r w:rsidRPr="0008049B">
              <w:rPr>
                <w:b/>
              </w:rPr>
              <w:t>Comments</w:t>
            </w:r>
          </w:p>
        </w:tc>
      </w:tr>
      <w:tr w:rsidR="006C2692" w:rsidRPr="00AA6D0C" w14:paraId="0ACE34DA" w14:textId="77777777" w:rsidTr="00500B96">
        <w:tc>
          <w:tcPr>
            <w:tcW w:w="4685" w:type="dxa"/>
          </w:tcPr>
          <w:p w14:paraId="77CF93A4" w14:textId="24A996A6" w:rsidR="006C2692" w:rsidRPr="00AA6D0C" w:rsidRDefault="0066583E" w:rsidP="007C7A29">
            <w:sdt>
              <w:sdtPr>
                <w:alias w:val="Check Box"/>
                <w:tag w:val="Check Box"/>
                <w:id w:val="-25143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</w:t>
            </w:r>
            <w:r w:rsidR="006C2692">
              <w:rPr>
                <w:rFonts w:ascii="Calibri" w:hAnsi="Calibri" w:cs="Calibri"/>
                <w:color w:val="000000"/>
              </w:rPr>
              <w:t xml:space="preserve">Clear and concise instructions are provided. </w:t>
            </w:r>
          </w:p>
        </w:tc>
        <w:sdt>
          <w:sdtPr>
            <w:alias w:val="Enter comments"/>
            <w:tag w:val="Enter comments"/>
            <w:id w:val="1711767168"/>
            <w:placeholder>
              <w:docPart w:val="6949FB2684D54D5686D92903A653AE64"/>
            </w:placeholder>
          </w:sdtPr>
          <w:sdtEndPr/>
          <w:sdtContent>
            <w:tc>
              <w:tcPr>
                <w:tcW w:w="4940" w:type="dxa"/>
                <w:vMerge w:val="restart"/>
              </w:tcPr>
              <w:sdt>
                <w:sdtPr>
                  <w:id w:val="120413059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14:paraId="715FFF33" w14:textId="6CAADAEE" w:rsidR="006C2692" w:rsidRPr="00AA6D0C" w:rsidRDefault="000B172B" w:rsidP="00AA6D0C">
                    <w:r w:rsidRPr="00A27FDB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C2692" w:rsidRPr="00AA6D0C" w14:paraId="4687310C" w14:textId="77777777" w:rsidTr="00500B96">
        <w:tc>
          <w:tcPr>
            <w:tcW w:w="4685" w:type="dxa"/>
          </w:tcPr>
          <w:p w14:paraId="23CE4346" w14:textId="0D51161A" w:rsidR="006C2692" w:rsidRPr="00AA6D0C" w:rsidRDefault="0066583E" w:rsidP="00500B96">
            <w:pPr>
              <w:ind w:left="330" w:hanging="330"/>
            </w:pPr>
            <w:sdt>
              <w:sdtPr>
                <w:alias w:val="Check Box"/>
                <w:tag w:val="Check Box"/>
                <w:id w:val="10050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</w:t>
            </w:r>
            <w:r w:rsidR="006C2692">
              <w:t xml:space="preserve"> </w:t>
            </w:r>
            <w:r w:rsidR="006C2692">
              <w:rPr>
                <w:rFonts w:ascii="Calibri" w:hAnsi="Calibri" w:cs="Calibri"/>
                <w:color w:val="000000"/>
              </w:rPr>
              <w:t xml:space="preserve">Assignments are easily discernable </w:t>
            </w:r>
            <w:r w:rsidR="006C2692">
              <w:rPr>
                <w:rFonts w:ascii="Calibri" w:hAnsi="Calibri" w:cs="Calibri"/>
                <w:color w:val="000000"/>
              </w:rPr>
              <w:br/>
              <w:t xml:space="preserve">within the course. </w:t>
            </w:r>
          </w:p>
        </w:tc>
        <w:tc>
          <w:tcPr>
            <w:tcW w:w="4940" w:type="dxa"/>
            <w:vMerge/>
          </w:tcPr>
          <w:p w14:paraId="3AF7911F" w14:textId="77777777" w:rsidR="006C2692" w:rsidRPr="00AA6D0C" w:rsidRDefault="006C2692" w:rsidP="00AA6D0C"/>
        </w:tc>
      </w:tr>
      <w:tr w:rsidR="006C2692" w:rsidRPr="00AA6D0C" w14:paraId="3C60157E" w14:textId="77777777" w:rsidTr="00500B96">
        <w:tc>
          <w:tcPr>
            <w:tcW w:w="4685" w:type="dxa"/>
          </w:tcPr>
          <w:p w14:paraId="4B716A95" w14:textId="4FDF4FD1" w:rsidR="006C2692" w:rsidRPr="00AA6D0C" w:rsidRDefault="0066583E" w:rsidP="00500B96">
            <w:pPr>
              <w:ind w:left="330" w:hanging="330"/>
            </w:pPr>
            <w:sdt>
              <w:sdtPr>
                <w:alias w:val="Check Box"/>
                <w:tag w:val="Check Box"/>
                <w:id w:val="-93775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</w:t>
            </w:r>
            <w:r w:rsidR="006C2692">
              <w:rPr>
                <w:rFonts w:ascii="Calibri" w:hAnsi="Calibri" w:cs="Calibri"/>
                <w:color w:val="000000"/>
              </w:rPr>
              <w:t>Accommodations to students with disabilities are evident</w:t>
            </w:r>
            <w:r w:rsidR="006C2692">
              <w:t>.</w:t>
            </w:r>
          </w:p>
        </w:tc>
        <w:tc>
          <w:tcPr>
            <w:tcW w:w="4940" w:type="dxa"/>
            <w:vMerge/>
          </w:tcPr>
          <w:p w14:paraId="5912AC12" w14:textId="77777777" w:rsidR="006C2692" w:rsidRPr="00AA6D0C" w:rsidRDefault="006C2692" w:rsidP="00AA6D0C"/>
        </w:tc>
      </w:tr>
      <w:tr w:rsidR="006C2692" w:rsidRPr="00AA6D0C" w14:paraId="6AAD6676" w14:textId="77777777" w:rsidTr="00500B96">
        <w:tc>
          <w:tcPr>
            <w:tcW w:w="4685" w:type="dxa"/>
          </w:tcPr>
          <w:p w14:paraId="2AEC20E7" w14:textId="1DBA4F53" w:rsidR="006C2692" w:rsidRPr="00AA6D0C" w:rsidRDefault="0066583E" w:rsidP="00500B96">
            <w:pPr>
              <w:ind w:left="240" w:hanging="240"/>
            </w:pPr>
            <w:sdt>
              <w:sdtPr>
                <w:alias w:val="Check Box"/>
                <w:tag w:val="Check Box"/>
                <w:id w:val="42238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</w:t>
            </w:r>
            <w:r w:rsidR="006C2692">
              <w:rPr>
                <w:rFonts w:ascii="Calibri" w:hAnsi="Calibri" w:cs="Calibri"/>
                <w:color w:val="000000"/>
              </w:rPr>
              <w:t xml:space="preserve">Information is appropriately framed with minimal scrolling required. </w:t>
            </w:r>
          </w:p>
        </w:tc>
        <w:tc>
          <w:tcPr>
            <w:tcW w:w="4940" w:type="dxa"/>
            <w:vMerge/>
          </w:tcPr>
          <w:p w14:paraId="3FB700FB" w14:textId="77777777" w:rsidR="006C2692" w:rsidRPr="00AA6D0C" w:rsidRDefault="006C2692" w:rsidP="00AA6D0C"/>
        </w:tc>
      </w:tr>
      <w:tr w:rsidR="006C2692" w:rsidRPr="00AA6D0C" w14:paraId="6F27CB62" w14:textId="77777777" w:rsidTr="00500B96">
        <w:tc>
          <w:tcPr>
            <w:tcW w:w="4685" w:type="dxa"/>
          </w:tcPr>
          <w:p w14:paraId="1940AF6F" w14:textId="5162F3C4" w:rsidR="006C2692" w:rsidRPr="00AA6D0C" w:rsidRDefault="0066583E" w:rsidP="00AA6D0C">
            <w:sdt>
              <w:sdtPr>
                <w:alias w:val="Check Box"/>
                <w:tag w:val="Check Box"/>
                <w:id w:val="16529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Other (describe):</w:t>
            </w:r>
          </w:p>
          <w:p w14:paraId="619704BF" w14:textId="77777777" w:rsidR="006C2692" w:rsidRPr="00AA6D0C" w:rsidRDefault="006C2692" w:rsidP="00AA6D0C"/>
          <w:p w14:paraId="799E01E7" w14:textId="77777777" w:rsidR="006C2692" w:rsidRPr="00AA6D0C" w:rsidRDefault="006C2692" w:rsidP="007C7A29"/>
        </w:tc>
        <w:tc>
          <w:tcPr>
            <w:tcW w:w="4940" w:type="dxa"/>
            <w:vMerge/>
          </w:tcPr>
          <w:p w14:paraId="3DBBF80C" w14:textId="77777777" w:rsidR="006C2692" w:rsidRPr="00AA6D0C" w:rsidRDefault="006C2692" w:rsidP="00AA6D0C"/>
        </w:tc>
      </w:tr>
    </w:tbl>
    <w:p w14:paraId="2AEA56D3" w14:textId="77777777" w:rsidR="00CA7A26" w:rsidRPr="00AA6D0C" w:rsidRDefault="00CA7A26" w:rsidP="00AA6D0C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82"/>
        <w:gridCol w:w="4943"/>
      </w:tblGrid>
      <w:tr w:rsidR="00CA7A26" w:rsidRPr="00AA6D0C" w14:paraId="7B651E3B" w14:textId="77777777" w:rsidTr="00500B96">
        <w:tc>
          <w:tcPr>
            <w:tcW w:w="4682" w:type="dxa"/>
          </w:tcPr>
          <w:p w14:paraId="7B11AE05" w14:textId="77777777" w:rsidR="00CA7A26" w:rsidRPr="00B83819" w:rsidRDefault="00B83819" w:rsidP="00AA6D0C">
            <w:pPr>
              <w:rPr>
                <w:rFonts w:ascii="Calibri" w:hAnsi="Calibri" w:cs="Calibri"/>
                <w:b/>
                <w:color w:val="000000"/>
              </w:rPr>
            </w:pPr>
            <w:r w:rsidRPr="00B83819">
              <w:rPr>
                <w:rFonts w:ascii="Calibri" w:hAnsi="Calibri" w:cs="Calibri"/>
                <w:b/>
                <w:color w:val="000000"/>
              </w:rPr>
              <w:t xml:space="preserve"> Learner Support/ Feedback </w:t>
            </w:r>
          </w:p>
        </w:tc>
        <w:tc>
          <w:tcPr>
            <w:tcW w:w="4943" w:type="dxa"/>
          </w:tcPr>
          <w:p w14:paraId="704E000E" w14:textId="77777777" w:rsidR="00CA7A26" w:rsidRPr="0008049B" w:rsidRDefault="00CA7A26" w:rsidP="00AA6D0C">
            <w:pPr>
              <w:rPr>
                <w:b/>
              </w:rPr>
            </w:pPr>
            <w:r w:rsidRPr="0008049B">
              <w:rPr>
                <w:b/>
              </w:rPr>
              <w:t>Comments</w:t>
            </w:r>
          </w:p>
        </w:tc>
      </w:tr>
      <w:tr w:rsidR="006C2692" w:rsidRPr="00AA6D0C" w14:paraId="52DC8143" w14:textId="77777777" w:rsidTr="00500B96">
        <w:tc>
          <w:tcPr>
            <w:tcW w:w="4682" w:type="dxa"/>
          </w:tcPr>
          <w:p w14:paraId="7145B517" w14:textId="4CFA6194" w:rsidR="006C2692" w:rsidRPr="00AA6D0C" w:rsidRDefault="0066583E" w:rsidP="00500B96">
            <w:pPr>
              <w:ind w:left="330" w:hanging="330"/>
            </w:pPr>
            <w:sdt>
              <w:sdtPr>
                <w:alias w:val="Check Box"/>
                <w:tag w:val="Check Box"/>
                <w:id w:val="-89604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</w:t>
            </w:r>
            <w:r w:rsidR="006C2692">
              <w:rPr>
                <w:rFonts w:ascii="Calibri" w:hAnsi="Calibri" w:cs="Calibri"/>
                <w:color w:val="000000"/>
              </w:rPr>
              <w:t>Online gradebook is fully utilized.  Grade book is current with test scores, discussion, etc.</w:t>
            </w:r>
          </w:p>
        </w:tc>
        <w:sdt>
          <w:sdtPr>
            <w:alias w:val="Enter comments"/>
            <w:tag w:val="Enter comments"/>
            <w:id w:val="940725725"/>
            <w:placeholder>
              <w:docPart w:val="989B2A2BC9BF4C4A84D54FFE4A8BDEDC"/>
            </w:placeholder>
            <w:showingPlcHdr/>
          </w:sdtPr>
          <w:sdtEndPr/>
          <w:sdtContent>
            <w:tc>
              <w:tcPr>
                <w:tcW w:w="4943" w:type="dxa"/>
                <w:vMerge w:val="restart"/>
              </w:tcPr>
              <w:p w14:paraId="1A4136B5" w14:textId="3F9D0B9A" w:rsidR="006C2692" w:rsidRPr="006C2692" w:rsidRDefault="00500B96" w:rsidP="00AA6D0C">
                <w:pPr>
                  <w:rPr>
                    <w:u w:val="single"/>
                  </w:rPr>
                </w:pPr>
                <w:r w:rsidRPr="00A458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2692" w:rsidRPr="00AA6D0C" w14:paraId="065D9539" w14:textId="77777777" w:rsidTr="00500B96">
        <w:tc>
          <w:tcPr>
            <w:tcW w:w="4682" w:type="dxa"/>
          </w:tcPr>
          <w:p w14:paraId="7057DA6D" w14:textId="68069400" w:rsidR="006C2692" w:rsidRPr="006F2B4C" w:rsidRDefault="0066583E" w:rsidP="00500B96">
            <w:pPr>
              <w:ind w:left="330" w:hanging="330"/>
              <w:rPr>
                <w:color w:val="FF0000"/>
              </w:rPr>
            </w:pPr>
            <w:sdt>
              <w:sdtPr>
                <w:alias w:val="Check Box"/>
                <w:tag w:val="Check Box"/>
                <w:id w:val="-13556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</w:t>
            </w:r>
            <w:r w:rsidR="006C2692">
              <w:rPr>
                <w:rFonts w:ascii="Calibri" w:hAnsi="Calibri" w:cs="Calibri"/>
                <w:color w:val="000000"/>
              </w:rPr>
              <w:t>Communication methods with the students are comprehensive, including messaging feedback on assignments.</w:t>
            </w:r>
            <w:r w:rsidR="006C2692" w:rsidRPr="00124F4D">
              <w:rPr>
                <w:rFonts w:ascii="Calibri" w:hAnsi="Calibri" w:cs="Calibri"/>
                <w:i/>
                <w:color w:val="FF0000"/>
              </w:rPr>
              <w:t xml:space="preserve"> </w:t>
            </w:r>
          </w:p>
        </w:tc>
        <w:tc>
          <w:tcPr>
            <w:tcW w:w="4943" w:type="dxa"/>
            <w:vMerge/>
          </w:tcPr>
          <w:p w14:paraId="756387CC" w14:textId="77777777" w:rsidR="006C2692" w:rsidRPr="00AA6D0C" w:rsidRDefault="006C2692" w:rsidP="00AA6D0C"/>
        </w:tc>
      </w:tr>
      <w:tr w:rsidR="006C2692" w:rsidRPr="00AA6D0C" w14:paraId="0BEC6228" w14:textId="77777777" w:rsidTr="00500B96">
        <w:tc>
          <w:tcPr>
            <w:tcW w:w="4682" w:type="dxa"/>
          </w:tcPr>
          <w:p w14:paraId="4F3265C7" w14:textId="6F3A9F63" w:rsidR="006C2692" w:rsidRPr="00680701" w:rsidRDefault="0066583E" w:rsidP="00500B96">
            <w:pPr>
              <w:ind w:left="330" w:hanging="330"/>
            </w:pPr>
            <w:sdt>
              <w:sdtPr>
                <w:alias w:val="Check Box"/>
                <w:tag w:val="Check Box"/>
                <w:id w:val="135345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680701">
              <w:t xml:space="preserve"> </w:t>
            </w:r>
            <w:r w:rsidR="00500B96">
              <w:t xml:space="preserve"> </w:t>
            </w:r>
            <w:r w:rsidR="006C2692" w:rsidRPr="00680701">
              <w:t xml:space="preserve">Posted </w:t>
            </w:r>
            <w:r w:rsidR="006C2692" w:rsidRPr="00680701">
              <w:rPr>
                <w:rFonts w:ascii="Calibri" w:hAnsi="Calibri" w:cs="Calibri"/>
              </w:rPr>
              <w:t>office hours for phone, face-to-face, and virtual interaction</w:t>
            </w:r>
            <w:r w:rsidR="006C2692">
              <w:rPr>
                <w:rFonts w:ascii="Calibri" w:hAnsi="Calibri" w:cs="Calibri"/>
              </w:rPr>
              <w:t>, as defined by the supervisor.</w:t>
            </w:r>
            <w:r w:rsidR="006C2692" w:rsidRPr="00680701">
              <w:rPr>
                <w:rFonts w:ascii="Calibri" w:hAnsi="Calibri" w:cs="Calibri"/>
              </w:rPr>
              <w:t xml:space="preserve"> are adhered to</w:t>
            </w:r>
            <w:r w:rsidR="006C2692">
              <w:rPr>
                <w:rFonts w:ascii="Calibri" w:hAnsi="Calibri" w:cs="Calibri"/>
              </w:rPr>
              <w:t>.</w:t>
            </w:r>
            <w:r w:rsidR="006C2692" w:rsidRPr="0068070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943" w:type="dxa"/>
            <w:vMerge/>
          </w:tcPr>
          <w:p w14:paraId="5B77545D" w14:textId="77777777" w:rsidR="006C2692" w:rsidRPr="00AA6D0C" w:rsidRDefault="006C2692" w:rsidP="00AA6D0C"/>
        </w:tc>
      </w:tr>
      <w:tr w:rsidR="006C2692" w:rsidRPr="00AA6D0C" w14:paraId="30FD9749" w14:textId="77777777" w:rsidTr="00500B96">
        <w:tc>
          <w:tcPr>
            <w:tcW w:w="4682" w:type="dxa"/>
          </w:tcPr>
          <w:p w14:paraId="067E615E" w14:textId="3B5232EE" w:rsidR="006C2692" w:rsidRPr="00AA6D0C" w:rsidRDefault="0066583E" w:rsidP="00500B96">
            <w:pPr>
              <w:ind w:left="330" w:hanging="330"/>
            </w:pPr>
            <w:sdt>
              <w:sdtPr>
                <w:alias w:val="Check Box"/>
                <w:tag w:val="Check Box"/>
                <w:id w:val="-20448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>
              <w:t xml:space="preserve">  </w:t>
            </w:r>
            <w:r w:rsidR="006C2692">
              <w:rPr>
                <w:rFonts w:ascii="Calibri" w:hAnsi="Calibri" w:cs="Calibri"/>
                <w:color w:val="000000"/>
              </w:rPr>
              <w:t xml:space="preserve">Expertise in content area is evident in interactions with students. </w:t>
            </w:r>
          </w:p>
        </w:tc>
        <w:tc>
          <w:tcPr>
            <w:tcW w:w="4943" w:type="dxa"/>
            <w:vMerge/>
          </w:tcPr>
          <w:p w14:paraId="3969F58B" w14:textId="77777777" w:rsidR="006C2692" w:rsidRPr="00AA6D0C" w:rsidRDefault="006C2692" w:rsidP="00AA6D0C"/>
        </w:tc>
      </w:tr>
      <w:tr w:rsidR="006C2692" w:rsidRPr="00AA6D0C" w14:paraId="3F348AA8" w14:textId="77777777" w:rsidTr="00500B96">
        <w:tc>
          <w:tcPr>
            <w:tcW w:w="4682" w:type="dxa"/>
          </w:tcPr>
          <w:p w14:paraId="0BA1916E" w14:textId="0F07FA0A" w:rsidR="006C2692" w:rsidRDefault="0066583E" w:rsidP="00FD2DB3">
            <w:sdt>
              <w:sdtPr>
                <w:alias w:val="Check Box"/>
                <w:tag w:val="Check Box"/>
                <w:id w:val="2048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2692" w:rsidRPr="00AA6D0C">
              <w:t xml:space="preserve">  Other (describe):</w:t>
            </w:r>
          </w:p>
          <w:p w14:paraId="5054EE7E" w14:textId="77777777" w:rsidR="006C2692" w:rsidRPr="00AA6D0C" w:rsidRDefault="006C2692" w:rsidP="00FD2DB3"/>
          <w:p w14:paraId="654E4731" w14:textId="77777777" w:rsidR="006C2692" w:rsidRPr="00AA6D0C" w:rsidRDefault="006C2692" w:rsidP="00AA6D0C"/>
        </w:tc>
        <w:tc>
          <w:tcPr>
            <w:tcW w:w="4943" w:type="dxa"/>
            <w:vMerge/>
          </w:tcPr>
          <w:p w14:paraId="070E0077" w14:textId="77777777" w:rsidR="006C2692" w:rsidRPr="00AA6D0C" w:rsidRDefault="006C2692" w:rsidP="00AA6D0C"/>
        </w:tc>
      </w:tr>
    </w:tbl>
    <w:p w14:paraId="69762946" w14:textId="77777777" w:rsidR="00E64887" w:rsidRDefault="00E64887">
      <w:pPr>
        <w:rPr>
          <w:u w:val="single"/>
        </w:rPr>
      </w:pPr>
      <w:r>
        <w:rPr>
          <w:u w:val="single"/>
        </w:rPr>
        <w:br w:type="page"/>
      </w:r>
    </w:p>
    <w:p w14:paraId="3EDEE20A" w14:textId="77777777" w:rsidR="0066583E" w:rsidRDefault="0066583E" w:rsidP="00BB7823">
      <w:pPr>
        <w:spacing w:before="100" w:beforeAutospacing="1" w:after="360"/>
        <w:rPr>
          <w:u w:val="single"/>
        </w:rPr>
      </w:pPr>
      <w:bookmarkStart w:id="3" w:name="_Hlk128403892"/>
    </w:p>
    <w:p w14:paraId="2FD1FBE2" w14:textId="3378DDB9" w:rsidR="00AA6D0C" w:rsidRPr="00750900" w:rsidRDefault="00AA6D0C" w:rsidP="00BB7823">
      <w:pPr>
        <w:spacing w:before="100" w:beforeAutospacing="1" w:after="360"/>
      </w:pPr>
      <w:bookmarkStart w:id="4" w:name="_GoBack"/>
      <w:bookmarkEnd w:id="4"/>
      <w:r w:rsidRPr="006C2692">
        <w:rPr>
          <w:u w:val="single"/>
        </w:rPr>
        <w:t>OTHER COMMENTS:</w:t>
      </w:r>
      <w:r w:rsidR="00750900">
        <w:t xml:space="preserve">  </w:t>
      </w:r>
      <w:sdt>
        <w:sdtPr>
          <w:alias w:val="Enter comments"/>
          <w:tag w:val="Enter comments"/>
          <w:id w:val="-1800996444"/>
          <w:placeholder>
            <w:docPart w:val="ADB1DB2102BC474C91F7B02AD7DBA632"/>
          </w:placeholder>
          <w:showingPlcHdr/>
        </w:sdtPr>
        <w:sdtEndPr/>
        <w:sdtContent>
          <w:r w:rsidR="00750900" w:rsidRPr="00A27FDB">
            <w:rPr>
              <w:rStyle w:val="PlaceholderText"/>
            </w:rPr>
            <w:t>Click or tap here to enter text.</w:t>
          </w:r>
        </w:sdtContent>
      </w:sdt>
    </w:p>
    <w:p w14:paraId="2C2F77A3" w14:textId="1F352CAE" w:rsidR="00AA6D0C" w:rsidRPr="00750900" w:rsidRDefault="00AA6D0C" w:rsidP="00BB7823">
      <w:pPr>
        <w:spacing w:after="360"/>
      </w:pPr>
      <w:r w:rsidRPr="006C2692">
        <w:rPr>
          <w:u w:val="single"/>
        </w:rPr>
        <w:t>STRENGTHS:</w:t>
      </w:r>
      <w:r w:rsidR="00750900">
        <w:t xml:space="preserve">  </w:t>
      </w:r>
      <w:sdt>
        <w:sdtPr>
          <w:alias w:val="Enter strengths"/>
          <w:tag w:val="Enter strengths"/>
          <w:id w:val="-1429037999"/>
          <w:placeholder>
            <w:docPart w:val="331307A41B054BB3927A8D1330AAD1F8"/>
          </w:placeholder>
          <w:showingPlcHdr/>
        </w:sdtPr>
        <w:sdtEndPr/>
        <w:sdtContent>
          <w:r w:rsidR="00750900" w:rsidRPr="00A27FDB">
            <w:rPr>
              <w:rStyle w:val="PlaceholderText"/>
            </w:rPr>
            <w:t>Click or tap here to enter text.</w:t>
          </w:r>
        </w:sdtContent>
      </w:sdt>
    </w:p>
    <w:p w14:paraId="4F1D6803" w14:textId="0E5DFCC1" w:rsidR="00AA6D0C" w:rsidRPr="00750900" w:rsidRDefault="00AA6D0C" w:rsidP="00BB7823">
      <w:pPr>
        <w:spacing w:after="360"/>
      </w:pPr>
      <w:r w:rsidRPr="006C2692">
        <w:rPr>
          <w:u w:val="single"/>
        </w:rPr>
        <w:t>AREAS FOR IMPROVEMENT:</w:t>
      </w:r>
      <w:r w:rsidR="00750900">
        <w:rPr>
          <w:u w:val="single"/>
        </w:rPr>
        <w:t xml:space="preserve"> </w:t>
      </w:r>
      <w:sdt>
        <w:sdtPr>
          <w:rPr>
            <w:u w:val="single"/>
          </w:rPr>
          <w:alias w:val="Enter areas of improvements"/>
          <w:tag w:val="Enter areas of improvements"/>
          <w:id w:val="548339450"/>
          <w:placeholder>
            <w:docPart w:val="1F3C628A34224516B7AC2350488BCAD2"/>
          </w:placeholder>
          <w:showingPlcHdr/>
        </w:sdtPr>
        <w:sdtEndPr/>
        <w:sdtContent>
          <w:r w:rsidR="00750900" w:rsidRPr="00A27FDB">
            <w:rPr>
              <w:rStyle w:val="PlaceholderText"/>
            </w:rPr>
            <w:t>Click or tap here to enter text.</w:t>
          </w:r>
        </w:sdtContent>
      </w:sdt>
    </w:p>
    <w:p w14:paraId="362C1BF0" w14:textId="46B63BC6" w:rsidR="00AA6D0C" w:rsidRDefault="00AA6D0C" w:rsidP="00AA6D0C">
      <w:pPr>
        <w:rPr>
          <w:u w:val="single"/>
        </w:rPr>
      </w:pPr>
      <w:r w:rsidRPr="006C2692">
        <w:rPr>
          <w:u w:val="single"/>
        </w:rPr>
        <w:t>SPECIFIC RECOMMENDATIONS TO IMPROVE TEACHING EFFECTIVENESS:</w:t>
      </w:r>
    </w:p>
    <w:sdt>
      <w:sdtPr>
        <w:alias w:val="Enter recommendation for improvement."/>
        <w:tag w:val="Enter recommendation for improvement."/>
        <w:id w:val="-738632674"/>
        <w:placeholder>
          <w:docPart w:val="1D26139E29E1437D9852BFA47CA799EA"/>
        </w:placeholder>
        <w:showingPlcHdr/>
      </w:sdtPr>
      <w:sdtEndPr/>
      <w:sdtContent>
        <w:p w14:paraId="581FF597" w14:textId="1A447AB9" w:rsidR="00750900" w:rsidRPr="00750900" w:rsidRDefault="00750900" w:rsidP="00AA6D0C">
          <w:r w:rsidRPr="00A27FDB">
            <w:rPr>
              <w:rStyle w:val="PlaceholderText"/>
            </w:rPr>
            <w:t>Click or tap here to enter text.</w:t>
          </w:r>
        </w:p>
      </w:sdtContent>
    </w:sdt>
    <w:p w14:paraId="55388414" w14:textId="77777777" w:rsidR="00AA6D0C" w:rsidRPr="00AA6D0C" w:rsidRDefault="00AA6D0C" w:rsidP="00AA6D0C"/>
    <w:p w14:paraId="7FF7F8C6" w14:textId="2486C19C" w:rsidR="00AA6D0C" w:rsidRPr="00A1395E" w:rsidRDefault="00AA6D0C" w:rsidP="00BB7823">
      <w:pPr>
        <w:tabs>
          <w:tab w:val="left" w:pos="5490"/>
          <w:tab w:val="left" w:pos="7920"/>
        </w:tabs>
        <w:spacing w:before="240" w:after="480"/>
        <w:rPr>
          <w:u w:val="single"/>
        </w:rPr>
      </w:pPr>
      <w:r w:rsidRPr="00AA6D0C">
        <w:t>Observer’s Signature:</w:t>
      </w:r>
      <w:r w:rsidR="00750900">
        <w:t xml:space="preserve">  </w:t>
      </w:r>
      <w:sdt>
        <w:sdtPr>
          <w:alias w:val="Observer's Signature"/>
          <w:id w:val="502406873"/>
          <w:placeholder>
            <w:docPart w:val="62815E77B07F4FD68B9D48B663CA3DED"/>
          </w:placeholder>
        </w:sdtPr>
        <w:sdtEndPr/>
        <w:sdtContent>
          <w:r w:rsidR="00750900">
            <w:t xml:space="preserve"> </w:t>
          </w:r>
          <w:r w:rsidR="00750900">
            <w:rPr>
              <w:u w:val="single"/>
            </w:rPr>
            <w:tab/>
          </w:r>
        </w:sdtContent>
      </w:sdt>
      <w:r w:rsidR="00750900">
        <w:t xml:space="preserve">  </w:t>
      </w:r>
      <w:r w:rsidRPr="00AA6D0C">
        <w:t>Date:</w:t>
      </w:r>
      <w:r w:rsidR="00D91AE7">
        <w:t xml:space="preserve"> </w:t>
      </w:r>
      <w:sdt>
        <w:sdtPr>
          <w:alias w:val="Date "/>
          <w:id w:val="592597892"/>
          <w:placeholder>
            <w:docPart w:val="D5FD7AFFB8114E08B7ACD2CB9DAC31FD"/>
          </w:placeholder>
        </w:sdtPr>
        <w:sdtEndPr/>
        <w:sdtContent>
          <w:r w:rsidR="00D91AE7">
            <w:t xml:space="preserve"> </w:t>
          </w:r>
          <w:r w:rsidR="00D91AE7">
            <w:rPr>
              <w:u w:val="single"/>
            </w:rPr>
            <w:tab/>
          </w:r>
        </w:sdtContent>
      </w:sdt>
    </w:p>
    <w:p w14:paraId="670FC361" w14:textId="301EAC84" w:rsidR="00CA7A26" w:rsidRPr="00A1395E" w:rsidRDefault="00AA6D0C" w:rsidP="00A1395E">
      <w:pPr>
        <w:tabs>
          <w:tab w:val="left" w:pos="5490"/>
          <w:tab w:val="left" w:pos="7920"/>
        </w:tabs>
        <w:rPr>
          <w:u w:val="single"/>
        </w:rPr>
      </w:pPr>
      <w:r w:rsidRPr="00AA6D0C">
        <w:t>Faculty’s Signature:</w:t>
      </w:r>
      <w:r w:rsidR="00D91AE7">
        <w:t xml:space="preserve"> </w:t>
      </w:r>
      <w:sdt>
        <w:sdtPr>
          <w:alias w:val="Facuty Signature"/>
          <w:id w:val="450210191"/>
          <w:placeholder>
            <w:docPart w:val="667472D97934442DB04F374548EDE3C8"/>
          </w:placeholder>
        </w:sdtPr>
        <w:sdtEndPr/>
        <w:sdtContent>
          <w:r w:rsidR="00D91AE7">
            <w:rPr>
              <w:u w:val="single"/>
            </w:rPr>
            <w:tab/>
          </w:r>
        </w:sdtContent>
      </w:sdt>
      <w:r w:rsidR="00D91AE7">
        <w:t xml:space="preserve">  </w:t>
      </w:r>
      <w:r w:rsidRPr="00AA6D0C">
        <w:t>Date:</w:t>
      </w:r>
      <w:r w:rsidR="00D91AE7">
        <w:t xml:space="preserve"> </w:t>
      </w:r>
      <w:sdt>
        <w:sdtPr>
          <w:alias w:val="Date "/>
          <w:id w:val="1740135321"/>
          <w:placeholder>
            <w:docPart w:val="741F31C4827749D0AEB13C47265ADA99"/>
          </w:placeholder>
        </w:sdtPr>
        <w:sdtEndPr/>
        <w:sdtContent>
          <w:r w:rsidR="00D91AE7">
            <w:t xml:space="preserve"> </w:t>
          </w:r>
          <w:r w:rsidR="00D91AE7">
            <w:rPr>
              <w:u w:val="single"/>
            </w:rPr>
            <w:tab/>
          </w:r>
        </w:sdtContent>
      </w:sdt>
      <w:bookmarkEnd w:id="3"/>
    </w:p>
    <w:sectPr w:rsidR="00CA7A26" w:rsidRPr="00A1395E" w:rsidSect="0066583E">
      <w:headerReference w:type="default" r:id="rId6"/>
      <w:foot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267A" w14:textId="77777777" w:rsidR="001A64DA" w:rsidRDefault="001A64DA" w:rsidP="004E6631">
      <w:r>
        <w:separator/>
      </w:r>
    </w:p>
  </w:endnote>
  <w:endnote w:type="continuationSeparator" w:id="0">
    <w:p w14:paraId="4CBF88F7" w14:textId="77777777" w:rsidR="001A64DA" w:rsidRDefault="001A64DA" w:rsidP="004E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1EB9" w14:textId="3724FB8B" w:rsidR="00A65056" w:rsidRDefault="001A3FF8">
    <w:pPr>
      <w:pStyle w:val="Footer"/>
    </w:pPr>
    <w:r>
      <w:t>4/4/2023</w:t>
    </w:r>
    <w:r>
      <w:ptab w:relativeTo="margin" w:alignment="center" w:leader="none"/>
    </w:r>
    <w:r w:rsidR="0066583E">
      <w:fldChar w:fldCharType="begin"/>
    </w:r>
    <w:r w:rsidR="0066583E">
      <w:instrText xml:space="preserve"> PAGE   \* MERGEFORMAT </w:instrText>
    </w:r>
    <w:r w:rsidR="0066583E">
      <w:fldChar w:fldCharType="separate"/>
    </w:r>
    <w:r w:rsidR="0066583E">
      <w:rPr>
        <w:noProof/>
      </w:rPr>
      <w:t>1</w:t>
    </w:r>
    <w:r w:rsidR="0066583E">
      <w:rPr>
        <w:noProof/>
      </w:rPr>
      <w:fldChar w:fldCharType="end"/>
    </w:r>
    <w:r>
      <w:ptab w:relativeTo="margin" w:alignment="right" w:leader="none"/>
    </w:r>
    <w:r>
      <w:t>FEC-01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83DBE" w14:textId="77777777" w:rsidR="001A64DA" w:rsidRDefault="001A64DA" w:rsidP="004E6631">
      <w:r>
        <w:separator/>
      </w:r>
    </w:p>
  </w:footnote>
  <w:footnote w:type="continuationSeparator" w:id="0">
    <w:p w14:paraId="5A313B85" w14:textId="77777777" w:rsidR="001A64DA" w:rsidRDefault="001A64DA" w:rsidP="004E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1D86" w14:textId="77777777" w:rsidR="001A3FF8" w:rsidRPr="002116BF" w:rsidRDefault="001A3FF8" w:rsidP="001A3FF8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3859E4E2" wp14:editId="6BAE77EF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A88CA" w14:textId="66A5CB78" w:rsidR="001A3FF8" w:rsidRPr="002116BF" w:rsidRDefault="001A3FF8" w:rsidP="001A3FF8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Faculty Evaluation Committee</w:t>
    </w:r>
  </w:p>
  <w:p w14:paraId="3B70E82D" w14:textId="3038E573" w:rsidR="001A3FF8" w:rsidRPr="001A3FF8" w:rsidRDefault="001A3FF8" w:rsidP="0066583E">
    <w:pPr>
      <w:pStyle w:val="NoSpacing"/>
      <w:spacing w:after="12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Chair: </w:t>
    </w:r>
    <w:r w:rsidRPr="001A3FF8">
      <w:rPr>
        <w:rFonts w:ascii="Arial" w:hAnsi="Arial" w:cs="Arial"/>
        <w:sz w:val="16"/>
      </w:rPr>
      <w:t xml:space="preserve">Adrian Bannister </w:t>
    </w:r>
    <w:r>
      <w:rPr>
        <w:rFonts w:ascii="Arial" w:hAnsi="Arial" w:cs="Arial"/>
        <w:sz w:val="16"/>
      </w:rPr>
      <w:br/>
    </w:r>
    <w:r w:rsidRPr="001A3FF8">
      <w:rPr>
        <w:rFonts w:ascii="Arial" w:hAnsi="Arial" w:cs="Arial"/>
        <w:sz w:val="16"/>
      </w:rPr>
      <w:t>719-549-3148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AD"/>
    <w:rsid w:val="000019C4"/>
    <w:rsid w:val="00002A48"/>
    <w:rsid w:val="000333C4"/>
    <w:rsid w:val="0008049B"/>
    <w:rsid w:val="000B172B"/>
    <w:rsid w:val="000D3BF9"/>
    <w:rsid w:val="000E4F1B"/>
    <w:rsid w:val="00117F78"/>
    <w:rsid w:val="00124F4D"/>
    <w:rsid w:val="00170F83"/>
    <w:rsid w:val="0017793E"/>
    <w:rsid w:val="001A3FF8"/>
    <w:rsid w:val="001A64DA"/>
    <w:rsid w:val="001B30C8"/>
    <w:rsid w:val="00273E12"/>
    <w:rsid w:val="004E6631"/>
    <w:rsid w:val="00500B96"/>
    <w:rsid w:val="005E257E"/>
    <w:rsid w:val="0066583E"/>
    <w:rsid w:val="00680701"/>
    <w:rsid w:val="00682213"/>
    <w:rsid w:val="006C2692"/>
    <w:rsid w:val="006F2B4C"/>
    <w:rsid w:val="00721307"/>
    <w:rsid w:val="0072708F"/>
    <w:rsid w:val="007464B8"/>
    <w:rsid w:val="00750900"/>
    <w:rsid w:val="0075246F"/>
    <w:rsid w:val="007C7A29"/>
    <w:rsid w:val="007D15C7"/>
    <w:rsid w:val="007D6C6B"/>
    <w:rsid w:val="007F5506"/>
    <w:rsid w:val="007F5DC4"/>
    <w:rsid w:val="00814288"/>
    <w:rsid w:val="0083749A"/>
    <w:rsid w:val="00882CF1"/>
    <w:rsid w:val="009730CE"/>
    <w:rsid w:val="0099533E"/>
    <w:rsid w:val="009B7623"/>
    <w:rsid w:val="00A04F40"/>
    <w:rsid w:val="00A1395E"/>
    <w:rsid w:val="00A42454"/>
    <w:rsid w:val="00A65056"/>
    <w:rsid w:val="00AA6D0C"/>
    <w:rsid w:val="00AD2467"/>
    <w:rsid w:val="00AD2DE3"/>
    <w:rsid w:val="00AE737D"/>
    <w:rsid w:val="00B35A17"/>
    <w:rsid w:val="00B42C43"/>
    <w:rsid w:val="00B83819"/>
    <w:rsid w:val="00BA77D7"/>
    <w:rsid w:val="00BB7823"/>
    <w:rsid w:val="00BC16FB"/>
    <w:rsid w:val="00C24B7C"/>
    <w:rsid w:val="00CA14D3"/>
    <w:rsid w:val="00CA7A26"/>
    <w:rsid w:val="00CA7DAD"/>
    <w:rsid w:val="00CF78D9"/>
    <w:rsid w:val="00D8792B"/>
    <w:rsid w:val="00D91AE7"/>
    <w:rsid w:val="00D97A31"/>
    <w:rsid w:val="00E64887"/>
    <w:rsid w:val="00FC265C"/>
    <w:rsid w:val="00F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6B7C1D"/>
  <w15:docId w15:val="{BAB48326-87B8-465C-8C93-18121C30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7A26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CA7A26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A7A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A7A26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CA7A2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A7A26"/>
    <w:rPr>
      <w:rFonts w:ascii="Times New Roman" w:eastAsia="Times New Roman" w:hAnsi="Times New Roman" w:cs="Times New Roman"/>
      <w:b/>
      <w:bCs/>
      <w:sz w:val="20"/>
      <w:szCs w:val="20"/>
      <w:shd w:val="clear" w:color="auto" w:fill="C0C0C0"/>
    </w:rPr>
  </w:style>
  <w:style w:type="paragraph" w:styleId="BodyText">
    <w:name w:val="Body Text"/>
    <w:basedOn w:val="Normal"/>
    <w:link w:val="BodyTextChar"/>
    <w:rsid w:val="00CA7A2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A7A26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31"/>
  </w:style>
  <w:style w:type="paragraph" w:styleId="Footer">
    <w:name w:val="footer"/>
    <w:basedOn w:val="Normal"/>
    <w:link w:val="FooterChar"/>
    <w:uiPriority w:val="99"/>
    <w:unhideWhenUsed/>
    <w:rsid w:val="004E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31"/>
  </w:style>
  <w:style w:type="character" w:styleId="PlaceholderText">
    <w:name w:val="Placeholder Text"/>
    <w:basedOn w:val="DefaultParagraphFont"/>
    <w:uiPriority w:val="99"/>
    <w:semiHidden/>
    <w:rsid w:val="007F5506"/>
    <w:rPr>
      <w:color w:val="808080"/>
    </w:rPr>
  </w:style>
  <w:style w:type="paragraph" w:styleId="NoSpacing">
    <w:name w:val="No Spacing"/>
    <w:uiPriority w:val="1"/>
    <w:qFormat/>
    <w:rsid w:val="001A3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FA1EE-9262-4FF9-A201-6CC3C27EFB85}"/>
      </w:docPartPr>
      <w:docPartBody>
        <w:p w:rsidR="00636F13" w:rsidRDefault="00E14573"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675799FBA4F58B7739A5B1A0F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ABAC-8EE3-4FD5-9AE3-13D39140CC9E}"/>
      </w:docPartPr>
      <w:docPartBody>
        <w:p w:rsidR="00636F13" w:rsidRDefault="00E14573" w:rsidP="00E14573">
          <w:pPr>
            <w:pStyle w:val="97F675799FBA4F58B7739A5B1A0F31F0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1B2D8D0FA4F63906565A4ED104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66CA-C404-4B14-98B9-DF5A6076F613}"/>
      </w:docPartPr>
      <w:docPartBody>
        <w:p w:rsidR="00636F13" w:rsidRDefault="00E14573" w:rsidP="00E14573">
          <w:pPr>
            <w:pStyle w:val="0FD1B2D8D0FA4F63906565A4ED10400F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72B8086E443C0AFDFD32BCA49B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456FC-069A-40E5-8BA7-0B852EA78B71}"/>
      </w:docPartPr>
      <w:docPartBody>
        <w:p w:rsidR="00636F13" w:rsidRDefault="00E14573" w:rsidP="00E14573">
          <w:pPr>
            <w:pStyle w:val="88772B8086E443C0AFDFD32BCA49BA5D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15E77B07F4FD68B9D48B663CA3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F54D-F049-4ED4-974A-8C02EFA91E86}"/>
      </w:docPartPr>
      <w:docPartBody>
        <w:p w:rsidR="00C7471E" w:rsidRDefault="00636F13" w:rsidP="00636F13">
          <w:pPr>
            <w:pStyle w:val="62815E77B07F4FD68B9D48B663CA3DED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472D97934442DB04F374548EDE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65EDD-4033-406D-B8E4-9B8F8BB70522}"/>
      </w:docPartPr>
      <w:docPartBody>
        <w:p w:rsidR="00C7471E" w:rsidRDefault="00636F13" w:rsidP="00636F13">
          <w:pPr>
            <w:pStyle w:val="667472D97934442DB04F374548EDE3C8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D7AFFB8114E08B7ACD2CB9DAC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055B5-7CC8-458B-9E2C-1BBFE3CA8FC7}"/>
      </w:docPartPr>
      <w:docPartBody>
        <w:p w:rsidR="00C7471E" w:rsidRDefault="00636F13" w:rsidP="00636F13">
          <w:pPr>
            <w:pStyle w:val="D5FD7AFFB8114E08B7ACD2CB9DAC31FD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F31C4827749D0AEB13C47265AD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49E6-B74D-4032-894B-524C9C53A5E9}"/>
      </w:docPartPr>
      <w:docPartBody>
        <w:p w:rsidR="00C7471E" w:rsidRDefault="00636F13" w:rsidP="00636F13">
          <w:pPr>
            <w:pStyle w:val="741F31C4827749D0AEB13C47265ADA99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1DB2102BC474C91F7B02AD7DB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7395-2D26-4838-A8F7-B9B552193FD8}"/>
      </w:docPartPr>
      <w:docPartBody>
        <w:p w:rsidR="00C7471E" w:rsidRDefault="00636F13" w:rsidP="00636F13">
          <w:pPr>
            <w:pStyle w:val="ADB1DB2102BC474C91F7B02AD7DBA632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307A41B054BB3927A8D1330AA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E5A1-1C79-4B2C-8092-5F592EFBB76A}"/>
      </w:docPartPr>
      <w:docPartBody>
        <w:p w:rsidR="00C7471E" w:rsidRDefault="00636F13" w:rsidP="00636F13">
          <w:pPr>
            <w:pStyle w:val="331307A41B054BB3927A8D1330AAD1F8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C628A34224516B7AC2350488B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2B2C0-1CEF-49ED-90A1-E1B027AA8035}"/>
      </w:docPartPr>
      <w:docPartBody>
        <w:p w:rsidR="00C7471E" w:rsidRDefault="00636F13" w:rsidP="00636F13">
          <w:pPr>
            <w:pStyle w:val="1F3C628A34224516B7AC2350488BCAD2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6139E29E1437D9852BFA47CA7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C9FC-CB67-4373-8F45-0732BE1845E1}"/>
      </w:docPartPr>
      <w:docPartBody>
        <w:p w:rsidR="00C7471E" w:rsidRDefault="00636F13" w:rsidP="00636F13">
          <w:pPr>
            <w:pStyle w:val="1D26139E29E1437D9852BFA47CA799EA"/>
          </w:pPr>
          <w:r w:rsidRPr="00A27F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B2A2BC9BF4C4A84D54FFE4A8B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840CF-FB29-4775-AB74-47B9A50191F6}"/>
      </w:docPartPr>
      <w:docPartBody>
        <w:p w:rsidR="0044789C" w:rsidRDefault="00C7471E" w:rsidP="00C7471E">
          <w:pPr>
            <w:pStyle w:val="989B2A2BC9BF4C4A84D54FFE4A8BDEDC"/>
          </w:pPr>
          <w:r w:rsidRPr="00A45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9FB2684D54D5686D92903A653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E6B9-C138-4FF7-918D-03C8173CB655}"/>
      </w:docPartPr>
      <w:docPartBody>
        <w:p w:rsidR="0044789C" w:rsidRDefault="00C7471E" w:rsidP="00C7471E">
          <w:pPr>
            <w:pStyle w:val="6949FB2684D54D5686D92903A653AE64"/>
          </w:pPr>
          <w:r w:rsidRPr="00A45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DED53542945F19B93FDAC523A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729C-0C6A-48C5-B055-8F13DED67A0B}"/>
      </w:docPartPr>
      <w:docPartBody>
        <w:p w:rsidR="0044789C" w:rsidRDefault="00C7471E" w:rsidP="00C7471E">
          <w:pPr>
            <w:pStyle w:val="AF1DED53542945F19B93FDAC523AC959"/>
          </w:pPr>
          <w:r w:rsidRPr="00A458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623C14E744C808605D22C4161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A5BD-16CA-4062-8DD2-B3429C20B695}"/>
      </w:docPartPr>
      <w:docPartBody>
        <w:p w:rsidR="0044789C" w:rsidRDefault="00C7471E" w:rsidP="00C7471E">
          <w:pPr>
            <w:pStyle w:val="5D4623C14E744C808605D22C416130FE"/>
          </w:pPr>
          <w:r w:rsidRPr="00A458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73"/>
    <w:rsid w:val="0044789C"/>
    <w:rsid w:val="00636F13"/>
    <w:rsid w:val="00AC6F20"/>
    <w:rsid w:val="00C7471E"/>
    <w:rsid w:val="00E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71E"/>
    <w:rPr>
      <w:color w:val="808080"/>
    </w:rPr>
  </w:style>
  <w:style w:type="paragraph" w:customStyle="1" w:styleId="97F675799FBA4F58B7739A5B1A0F31F0">
    <w:name w:val="97F675799FBA4F58B7739A5B1A0F31F0"/>
    <w:rsid w:val="00E14573"/>
    <w:pPr>
      <w:spacing w:after="0" w:line="240" w:lineRule="auto"/>
    </w:pPr>
    <w:rPr>
      <w:rFonts w:eastAsiaTheme="minorHAnsi"/>
    </w:rPr>
  </w:style>
  <w:style w:type="paragraph" w:customStyle="1" w:styleId="0FD1B2D8D0FA4F63906565A4ED10400F">
    <w:name w:val="0FD1B2D8D0FA4F63906565A4ED10400F"/>
    <w:rsid w:val="00E14573"/>
    <w:pPr>
      <w:spacing w:after="0" w:line="240" w:lineRule="auto"/>
    </w:pPr>
    <w:rPr>
      <w:rFonts w:eastAsiaTheme="minorHAnsi"/>
    </w:rPr>
  </w:style>
  <w:style w:type="paragraph" w:customStyle="1" w:styleId="511D5DA5B480408F8B541F558C2D9B9C">
    <w:name w:val="511D5DA5B480408F8B541F558C2D9B9C"/>
    <w:rsid w:val="00E14573"/>
    <w:pPr>
      <w:spacing w:after="0" w:line="240" w:lineRule="auto"/>
    </w:pPr>
    <w:rPr>
      <w:rFonts w:eastAsiaTheme="minorHAnsi"/>
    </w:rPr>
  </w:style>
  <w:style w:type="paragraph" w:customStyle="1" w:styleId="88772B8086E443C0AFDFD32BCA49BA5D">
    <w:name w:val="88772B8086E443C0AFDFD32BCA49BA5D"/>
    <w:rsid w:val="00E14573"/>
    <w:pPr>
      <w:spacing w:after="0" w:line="240" w:lineRule="auto"/>
    </w:pPr>
    <w:rPr>
      <w:rFonts w:eastAsiaTheme="minorHAnsi"/>
    </w:rPr>
  </w:style>
  <w:style w:type="paragraph" w:customStyle="1" w:styleId="62815E77B07F4FD68B9D48B663CA3DED">
    <w:name w:val="62815E77B07F4FD68B9D48B663CA3DED"/>
    <w:rsid w:val="00636F13"/>
  </w:style>
  <w:style w:type="paragraph" w:customStyle="1" w:styleId="667472D97934442DB04F374548EDE3C8">
    <w:name w:val="667472D97934442DB04F374548EDE3C8"/>
    <w:rsid w:val="00636F13"/>
  </w:style>
  <w:style w:type="paragraph" w:customStyle="1" w:styleId="D5FD7AFFB8114E08B7ACD2CB9DAC31FD">
    <w:name w:val="D5FD7AFFB8114E08B7ACD2CB9DAC31FD"/>
    <w:rsid w:val="00636F13"/>
  </w:style>
  <w:style w:type="paragraph" w:customStyle="1" w:styleId="741F31C4827749D0AEB13C47265ADA99">
    <w:name w:val="741F31C4827749D0AEB13C47265ADA99"/>
    <w:rsid w:val="00636F13"/>
  </w:style>
  <w:style w:type="paragraph" w:customStyle="1" w:styleId="ADB1DB2102BC474C91F7B02AD7DBA632">
    <w:name w:val="ADB1DB2102BC474C91F7B02AD7DBA632"/>
    <w:rsid w:val="00636F13"/>
    <w:pPr>
      <w:spacing w:after="0" w:line="240" w:lineRule="auto"/>
    </w:pPr>
    <w:rPr>
      <w:rFonts w:eastAsiaTheme="minorHAnsi"/>
    </w:rPr>
  </w:style>
  <w:style w:type="paragraph" w:customStyle="1" w:styleId="331307A41B054BB3927A8D1330AAD1F8">
    <w:name w:val="331307A41B054BB3927A8D1330AAD1F8"/>
    <w:rsid w:val="00636F13"/>
    <w:pPr>
      <w:spacing w:after="0" w:line="240" w:lineRule="auto"/>
    </w:pPr>
    <w:rPr>
      <w:rFonts w:eastAsiaTheme="minorHAnsi"/>
    </w:rPr>
  </w:style>
  <w:style w:type="paragraph" w:customStyle="1" w:styleId="1F3C628A34224516B7AC2350488BCAD2">
    <w:name w:val="1F3C628A34224516B7AC2350488BCAD2"/>
    <w:rsid w:val="00636F13"/>
    <w:pPr>
      <w:spacing w:after="0" w:line="240" w:lineRule="auto"/>
    </w:pPr>
    <w:rPr>
      <w:rFonts w:eastAsiaTheme="minorHAnsi"/>
    </w:rPr>
  </w:style>
  <w:style w:type="paragraph" w:customStyle="1" w:styleId="1D26139E29E1437D9852BFA47CA799EA">
    <w:name w:val="1D26139E29E1437D9852BFA47CA799EA"/>
    <w:rsid w:val="00636F13"/>
    <w:pPr>
      <w:spacing w:after="0" w:line="240" w:lineRule="auto"/>
    </w:pPr>
    <w:rPr>
      <w:rFonts w:eastAsiaTheme="minorHAnsi"/>
    </w:rPr>
  </w:style>
  <w:style w:type="paragraph" w:customStyle="1" w:styleId="989B2A2BC9BF4C4A84D54FFE4A8BDEDC">
    <w:name w:val="989B2A2BC9BF4C4A84D54FFE4A8BDEDC"/>
    <w:rsid w:val="00C7471E"/>
  </w:style>
  <w:style w:type="paragraph" w:customStyle="1" w:styleId="6949FB2684D54D5686D92903A653AE64">
    <w:name w:val="6949FB2684D54D5686D92903A653AE64"/>
    <w:rsid w:val="00C7471E"/>
  </w:style>
  <w:style w:type="paragraph" w:customStyle="1" w:styleId="AF1DED53542945F19B93FDAC523AC959">
    <w:name w:val="AF1DED53542945F19B93FDAC523AC959"/>
    <w:rsid w:val="00C7471E"/>
  </w:style>
  <w:style w:type="paragraph" w:customStyle="1" w:styleId="88C05FD1E1DF4392B22801AB8DBAC391">
    <w:name w:val="88C05FD1E1DF4392B22801AB8DBAC391"/>
    <w:rsid w:val="00C7471E"/>
  </w:style>
  <w:style w:type="paragraph" w:customStyle="1" w:styleId="20454896FAD6467695B158E9C4397BE3">
    <w:name w:val="20454896FAD6467695B158E9C4397BE3"/>
    <w:rsid w:val="00C7471E"/>
  </w:style>
  <w:style w:type="paragraph" w:customStyle="1" w:styleId="8577A150AEA54BC5B04A7992EA622C81">
    <w:name w:val="8577A150AEA54BC5B04A7992EA622C81"/>
    <w:rsid w:val="00C7471E"/>
  </w:style>
  <w:style w:type="paragraph" w:customStyle="1" w:styleId="5D4623C14E744C808605D22C416130FE">
    <w:name w:val="5D4623C14E744C808605D22C416130FE"/>
    <w:rsid w:val="00C7471E"/>
  </w:style>
  <w:style w:type="paragraph" w:customStyle="1" w:styleId="7C7880550DAB4C97864AC85AD55D2A03">
    <w:name w:val="7C7880550DAB4C97864AC85AD55D2A03"/>
    <w:rsid w:val="00AC6F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Sweeney, Dr. Michele</dc:creator>
  <cp:lastModifiedBy>Tucker, Crystal</cp:lastModifiedBy>
  <cp:revision>2</cp:revision>
  <cp:lastPrinted>2014-02-13T20:14:00Z</cp:lastPrinted>
  <dcterms:created xsi:type="dcterms:W3CDTF">2023-04-04T20:29:00Z</dcterms:created>
  <dcterms:modified xsi:type="dcterms:W3CDTF">2023-04-04T20:29:00Z</dcterms:modified>
</cp:coreProperties>
</file>